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54" w:rsidRPr="005C35B1" w:rsidRDefault="005D6354" w:rsidP="005C35B1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B1">
        <w:rPr>
          <w:rFonts w:ascii="Times New Roman" w:hAnsi="Times New Roman" w:cs="Times New Roman"/>
          <w:b/>
          <w:sz w:val="28"/>
          <w:szCs w:val="28"/>
        </w:rPr>
        <w:t xml:space="preserve">Коллегия Управления Росреестра по Омской области </w:t>
      </w:r>
      <w:r w:rsidR="005C35B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C35B1">
        <w:rPr>
          <w:rFonts w:ascii="Times New Roman" w:hAnsi="Times New Roman" w:cs="Times New Roman"/>
          <w:b/>
          <w:sz w:val="28"/>
          <w:szCs w:val="28"/>
        </w:rPr>
        <w:t>о реализации мероприятий</w:t>
      </w:r>
      <w:r w:rsidR="00F064C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5C35B1" w:rsidRPr="005C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5B1">
        <w:rPr>
          <w:rFonts w:ascii="Times New Roman" w:hAnsi="Times New Roman" w:cs="Times New Roman"/>
          <w:b/>
          <w:sz w:val="28"/>
          <w:szCs w:val="28"/>
        </w:rPr>
        <w:t xml:space="preserve">дорожной карты Росреестра </w:t>
      </w:r>
      <w:r w:rsidR="005C35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35B1">
        <w:rPr>
          <w:rFonts w:ascii="Times New Roman" w:hAnsi="Times New Roman" w:cs="Times New Roman"/>
          <w:b/>
          <w:sz w:val="28"/>
          <w:szCs w:val="28"/>
        </w:rPr>
        <w:t>«Наполнение ЕГРН</w:t>
      </w:r>
      <w:r w:rsidR="005C35B1" w:rsidRPr="005C35B1">
        <w:rPr>
          <w:rFonts w:ascii="Times New Roman" w:hAnsi="Times New Roman" w:cs="Times New Roman"/>
          <w:b/>
          <w:sz w:val="28"/>
          <w:szCs w:val="28"/>
        </w:rPr>
        <w:t xml:space="preserve"> необходимыми сведениями»</w:t>
      </w:r>
    </w:p>
    <w:p w:rsidR="00504527" w:rsidRPr="00504527" w:rsidRDefault="00504527" w:rsidP="0050452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A9C" w:rsidRPr="00504527" w:rsidRDefault="009E6F70" w:rsidP="005045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5A9C" w:rsidRPr="00504527">
        <w:rPr>
          <w:rFonts w:ascii="Times New Roman" w:hAnsi="Times New Roman" w:cs="Times New Roman"/>
          <w:sz w:val="28"/>
          <w:szCs w:val="28"/>
        </w:rPr>
        <w:t xml:space="preserve">аседание коллегии Управления Федеральной службы государственной регистрации, кадастра и картографии по Омской области, которое вел руководитель </w:t>
      </w:r>
      <w:r w:rsidR="00775E2D">
        <w:rPr>
          <w:rFonts w:ascii="Times New Roman" w:hAnsi="Times New Roman" w:cs="Times New Roman"/>
          <w:sz w:val="28"/>
          <w:szCs w:val="28"/>
        </w:rPr>
        <w:t xml:space="preserve">Управления Сергей </w:t>
      </w:r>
      <w:r w:rsidR="00764305" w:rsidRPr="00504527">
        <w:rPr>
          <w:rFonts w:ascii="Times New Roman" w:hAnsi="Times New Roman" w:cs="Times New Roman"/>
          <w:sz w:val="28"/>
          <w:szCs w:val="28"/>
        </w:rPr>
        <w:t xml:space="preserve"> </w:t>
      </w:r>
      <w:r w:rsidR="00ED413E">
        <w:rPr>
          <w:rFonts w:ascii="Times New Roman" w:hAnsi="Times New Roman" w:cs="Times New Roman"/>
          <w:sz w:val="28"/>
          <w:szCs w:val="28"/>
        </w:rPr>
        <w:t>Чаплин, состояло</w:t>
      </w:r>
      <w:r>
        <w:rPr>
          <w:rFonts w:ascii="Times New Roman" w:hAnsi="Times New Roman" w:cs="Times New Roman"/>
          <w:sz w:val="28"/>
          <w:szCs w:val="28"/>
        </w:rPr>
        <w:t>сь 28 мая.</w:t>
      </w:r>
      <w:r w:rsidR="00BA5A9C" w:rsidRPr="00504527">
        <w:rPr>
          <w:rFonts w:ascii="Times New Roman" w:hAnsi="Times New Roman" w:cs="Times New Roman"/>
          <w:sz w:val="28"/>
          <w:szCs w:val="28"/>
        </w:rPr>
        <w:t xml:space="preserve">  В заседании приняли участие </w:t>
      </w:r>
      <w:r w:rsidR="006F78FD" w:rsidRPr="00504527">
        <w:rPr>
          <w:rFonts w:ascii="Times New Roman" w:hAnsi="Times New Roman" w:cs="Times New Roman"/>
          <w:sz w:val="28"/>
          <w:szCs w:val="28"/>
        </w:rPr>
        <w:t>приглашенные представители из М</w:t>
      </w:r>
      <w:r w:rsidR="00FB772B" w:rsidRPr="00504527">
        <w:rPr>
          <w:rFonts w:ascii="Times New Roman" w:hAnsi="Times New Roman" w:cs="Times New Roman"/>
          <w:sz w:val="28"/>
          <w:szCs w:val="28"/>
        </w:rPr>
        <w:t xml:space="preserve">инистерства имущественных отношений Омской области, </w:t>
      </w:r>
      <w:r w:rsidR="006F78FD" w:rsidRPr="00504527">
        <w:rPr>
          <w:rFonts w:ascii="Times New Roman" w:hAnsi="Times New Roman" w:cs="Times New Roman"/>
          <w:sz w:val="28"/>
          <w:szCs w:val="28"/>
        </w:rPr>
        <w:t>Д</w:t>
      </w:r>
      <w:r w:rsidR="00FB772B" w:rsidRPr="00504527">
        <w:rPr>
          <w:rFonts w:ascii="Times New Roman" w:hAnsi="Times New Roman" w:cs="Times New Roman"/>
          <w:sz w:val="28"/>
          <w:szCs w:val="28"/>
        </w:rPr>
        <w:t xml:space="preserve">епартамента имущественных отношений Администрации, </w:t>
      </w:r>
      <w:r w:rsidR="006F78FD" w:rsidRPr="00504527">
        <w:rPr>
          <w:rFonts w:ascii="Times New Roman" w:hAnsi="Times New Roman" w:cs="Times New Roman"/>
          <w:sz w:val="28"/>
          <w:szCs w:val="28"/>
        </w:rPr>
        <w:t>М</w:t>
      </w:r>
      <w:r w:rsidR="00FB772B" w:rsidRPr="00504527">
        <w:rPr>
          <w:rFonts w:ascii="Times New Roman" w:hAnsi="Times New Roman" w:cs="Times New Roman"/>
          <w:sz w:val="28"/>
          <w:szCs w:val="28"/>
        </w:rPr>
        <w:t>инистерства строительства, транспорта и дорожного хозяйства</w:t>
      </w:r>
      <w:r w:rsidR="006F78FD" w:rsidRPr="00504527">
        <w:rPr>
          <w:rFonts w:ascii="Times New Roman" w:hAnsi="Times New Roman" w:cs="Times New Roman"/>
          <w:sz w:val="28"/>
          <w:szCs w:val="28"/>
        </w:rPr>
        <w:t>, М</w:t>
      </w:r>
      <w:r w:rsidR="00FB772B" w:rsidRPr="00504527">
        <w:rPr>
          <w:rFonts w:ascii="Times New Roman" w:hAnsi="Times New Roman" w:cs="Times New Roman"/>
          <w:sz w:val="28"/>
          <w:szCs w:val="28"/>
        </w:rPr>
        <w:t>инистерства культуры Омской области,</w:t>
      </w:r>
      <w:r w:rsidR="008124B6" w:rsidRPr="00504527">
        <w:rPr>
          <w:rFonts w:ascii="Times New Roman" w:hAnsi="Times New Roman" w:cs="Times New Roman"/>
          <w:sz w:val="28"/>
          <w:szCs w:val="28"/>
        </w:rPr>
        <w:t xml:space="preserve"> БУ Омской области «Омский центр кадастровой оценки и технической  документации»</w:t>
      </w:r>
      <w:r w:rsidR="006F78FD" w:rsidRPr="00504527">
        <w:rPr>
          <w:rFonts w:ascii="Times New Roman" w:hAnsi="Times New Roman" w:cs="Times New Roman"/>
          <w:sz w:val="28"/>
          <w:szCs w:val="28"/>
        </w:rPr>
        <w:t>.</w:t>
      </w:r>
    </w:p>
    <w:p w:rsidR="009346B8" w:rsidRPr="00504527" w:rsidRDefault="00BA5A9C" w:rsidP="005045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527">
        <w:rPr>
          <w:rFonts w:ascii="Times New Roman" w:hAnsi="Times New Roman" w:cs="Times New Roman"/>
          <w:sz w:val="28"/>
          <w:szCs w:val="28"/>
        </w:rPr>
        <w:t xml:space="preserve">На коллегии рассматривались </w:t>
      </w:r>
      <w:r w:rsidR="008124B6" w:rsidRPr="00504527">
        <w:rPr>
          <w:rFonts w:ascii="Times New Roman" w:hAnsi="Times New Roman" w:cs="Times New Roman"/>
          <w:sz w:val="28"/>
          <w:szCs w:val="28"/>
        </w:rPr>
        <w:t>вопросы о</w:t>
      </w:r>
      <w:r w:rsidR="006F78FD" w:rsidRPr="00504527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="008124B6" w:rsidRPr="00504527">
        <w:rPr>
          <w:rFonts w:ascii="Times New Roman" w:hAnsi="Times New Roman" w:cs="Times New Roman"/>
          <w:sz w:val="28"/>
          <w:szCs w:val="28"/>
        </w:rPr>
        <w:t xml:space="preserve"> реализации мероприятий по внесению в ЕГРН сведений, необходимых для определения кадастровой стоимости</w:t>
      </w:r>
      <w:r w:rsidR="00927A22" w:rsidRPr="00504527">
        <w:rPr>
          <w:rFonts w:ascii="Times New Roman" w:hAnsi="Times New Roman" w:cs="Times New Roman"/>
          <w:sz w:val="28"/>
          <w:szCs w:val="28"/>
        </w:rPr>
        <w:t>;</w:t>
      </w:r>
      <w:r w:rsidR="009346B8" w:rsidRPr="00504527">
        <w:rPr>
          <w:rFonts w:ascii="Times New Roman" w:hAnsi="Times New Roman" w:cs="Times New Roman"/>
          <w:sz w:val="28"/>
          <w:szCs w:val="28"/>
        </w:rPr>
        <w:t xml:space="preserve"> об организации работы по подготовке к реализации Федерального закона от 30.12.2020 № 518-ФЗ «О внесении изменений в отдельные законодательные акты Российской Федерации»</w:t>
      </w:r>
      <w:r w:rsidR="00927A22" w:rsidRPr="00504527">
        <w:rPr>
          <w:rFonts w:ascii="Times New Roman" w:hAnsi="Times New Roman" w:cs="Times New Roman"/>
          <w:sz w:val="28"/>
          <w:szCs w:val="28"/>
        </w:rPr>
        <w:t>;</w:t>
      </w:r>
      <w:r w:rsidR="009346B8" w:rsidRPr="00504527">
        <w:rPr>
          <w:rFonts w:ascii="Times New Roman" w:hAnsi="Times New Roman" w:cs="Times New Roman"/>
          <w:sz w:val="28"/>
          <w:szCs w:val="28"/>
        </w:rPr>
        <w:t xml:space="preserve"> о проблемах реализации мероприятий по внесению в ЕГРН границ административно-территориальных образований, территориальных зон, особо охраняемых природных территорий, территорий объектов культурного наследия, объектов культурного наследия и о результатах реализации мероприятий </w:t>
      </w:r>
      <w:r w:rsidR="006F78FD" w:rsidRPr="00504527">
        <w:rPr>
          <w:rFonts w:ascii="Times New Roman" w:hAnsi="Times New Roman" w:cs="Times New Roman"/>
          <w:sz w:val="28"/>
          <w:szCs w:val="28"/>
        </w:rPr>
        <w:t>по повышению</w:t>
      </w:r>
      <w:r w:rsidR="0054064F">
        <w:rPr>
          <w:rFonts w:ascii="Times New Roman" w:hAnsi="Times New Roman" w:cs="Times New Roman"/>
          <w:sz w:val="28"/>
          <w:szCs w:val="28"/>
        </w:rPr>
        <w:t xml:space="preserve"> к</w:t>
      </w:r>
      <w:r w:rsidR="006F78FD" w:rsidRPr="00504527">
        <w:rPr>
          <w:rFonts w:ascii="Times New Roman" w:hAnsi="Times New Roman" w:cs="Times New Roman"/>
          <w:sz w:val="28"/>
          <w:szCs w:val="28"/>
        </w:rPr>
        <w:t>ачества данных ЕГРН.</w:t>
      </w:r>
    </w:p>
    <w:p w:rsidR="008124B6" w:rsidRPr="00504527" w:rsidRDefault="006F78FD" w:rsidP="005045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527">
        <w:rPr>
          <w:rFonts w:ascii="Times New Roman" w:hAnsi="Times New Roman" w:cs="Times New Roman"/>
          <w:sz w:val="28"/>
          <w:szCs w:val="28"/>
        </w:rPr>
        <w:t>На коллегии было отмечено, что в</w:t>
      </w:r>
      <w:r w:rsidR="009346B8" w:rsidRPr="00504527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proofErr w:type="spellStart"/>
      <w:r w:rsidR="008124B6" w:rsidRPr="00504527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9346B8" w:rsidRPr="00504527">
        <w:rPr>
          <w:rFonts w:ascii="Times New Roman" w:hAnsi="Times New Roman" w:cs="Times New Roman"/>
          <w:sz w:val="28"/>
          <w:szCs w:val="28"/>
        </w:rPr>
        <w:t xml:space="preserve"> «Наполнение Единого государственного реестра недвижимости необходимыми сведениями»</w:t>
      </w:r>
      <w:r w:rsidR="008124B6" w:rsidRPr="00504527">
        <w:rPr>
          <w:rFonts w:ascii="Times New Roman" w:hAnsi="Times New Roman" w:cs="Times New Roman"/>
          <w:sz w:val="28"/>
          <w:szCs w:val="28"/>
        </w:rPr>
        <w:t xml:space="preserve"> в Омской области утверждена </w:t>
      </w:r>
      <w:r w:rsidR="00927A22" w:rsidRPr="00504527">
        <w:rPr>
          <w:rFonts w:ascii="Times New Roman" w:hAnsi="Times New Roman" w:cs="Times New Roman"/>
          <w:sz w:val="28"/>
          <w:szCs w:val="28"/>
        </w:rPr>
        <w:t>«</w:t>
      </w:r>
      <w:r w:rsidR="008124B6" w:rsidRPr="00504527">
        <w:rPr>
          <w:rFonts w:ascii="Times New Roman" w:hAnsi="Times New Roman" w:cs="Times New Roman"/>
          <w:sz w:val="28"/>
          <w:szCs w:val="28"/>
        </w:rPr>
        <w:t>дорожная карта</w:t>
      </w:r>
      <w:r w:rsidR="00927A22" w:rsidRPr="00504527">
        <w:rPr>
          <w:rFonts w:ascii="Times New Roman" w:hAnsi="Times New Roman" w:cs="Times New Roman"/>
          <w:sz w:val="28"/>
          <w:szCs w:val="28"/>
        </w:rPr>
        <w:t>»</w:t>
      </w:r>
      <w:r w:rsidR="008124B6" w:rsidRPr="00504527">
        <w:rPr>
          <w:rFonts w:ascii="Times New Roman" w:hAnsi="Times New Roman" w:cs="Times New Roman"/>
          <w:sz w:val="28"/>
          <w:szCs w:val="28"/>
        </w:rPr>
        <w:t xml:space="preserve">, согласно которой </w:t>
      </w:r>
      <w:r w:rsidR="00927A22" w:rsidRPr="00504527">
        <w:rPr>
          <w:rFonts w:ascii="Times New Roman" w:hAnsi="Times New Roman" w:cs="Times New Roman"/>
          <w:sz w:val="28"/>
          <w:szCs w:val="28"/>
        </w:rPr>
        <w:t xml:space="preserve">совместно с органами власти Управлению </w:t>
      </w:r>
      <w:r w:rsidR="008124B6" w:rsidRPr="00504527">
        <w:rPr>
          <w:rFonts w:ascii="Times New Roman" w:hAnsi="Times New Roman" w:cs="Times New Roman"/>
          <w:sz w:val="28"/>
          <w:szCs w:val="28"/>
        </w:rPr>
        <w:t xml:space="preserve">предстоит выявить и внести в ЕГРН сведения, необходимые для определения кадастровой стоимости. </w:t>
      </w:r>
      <w:r w:rsidRPr="00504527">
        <w:rPr>
          <w:rFonts w:ascii="Times New Roman" w:hAnsi="Times New Roman" w:cs="Times New Roman"/>
          <w:sz w:val="28"/>
          <w:szCs w:val="28"/>
        </w:rPr>
        <w:t xml:space="preserve">Для решения поставленной задачи </w:t>
      </w:r>
      <w:r w:rsidR="008124B6" w:rsidRPr="00504527">
        <w:rPr>
          <w:rFonts w:ascii="Times New Roman" w:hAnsi="Times New Roman" w:cs="Times New Roman"/>
          <w:sz w:val="28"/>
          <w:szCs w:val="28"/>
        </w:rPr>
        <w:t>в регионе создана рабочая группа по вопросам кадастровой оценки объектов недвижимости под руководством Министра имущественных отношений Омской об</w:t>
      </w:r>
      <w:r w:rsidRPr="00504527">
        <w:rPr>
          <w:rFonts w:ascii="Times New Roman" w:hAnsi="Times New Roman" w:cs="Times New Roman"/>
          <w:sz w:val="28"/>
          <w:szCs w:val="28"/>
        </w:rPr>
        <w:t>ласти Козлова Евгения Юрьевича, на заседаниях которой рассматриваются проблемные вопросы по расчету кадастровой стоимости объектов недвижимости.</w:t>
      </w:r>
    </w:p>
    <w:p w:rsidR="00764305" w:rsidRPr="007C3523" w:rsidRDefault="00764305" w:rsidP="005045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527">
        <w:rPr>
          <w:rFonts w:ascii="Times New Roman" w:hAnsi="Times New Roman" w:cs="Times New Roman"/>
          <w:sz w:val="28"/>
          <w:szCs w:val="28"/>
        </w:rPr>
        <w:t xml:space="preserve">В конце 2020 года Управлением были начаты работы по формированию и анализу перечней объектов недвижимости с недостающими характеристиками для их последующего направления в </w:t>
      </w:r>
      <w:r w:rsidRPr="007C3523">
        <w:rPr>
          <w:rFonts w:ascii="Times New Roman" w:hAnsi="Times New Roman" w:cs="Times New Roman"/>
          <w:sz w:val="28"/>
          <w:szCs w:val="28"/>
        </w:rPr>
        <w:t>органы государственной власти и местного самоуправления.</w:t>
      </w:r>
      <w:r w:rsidR="009346B8" w:rsidRPr="007C3523">
        <w:rPr>
          <w:rFonts w:ascii="Times New Roman" w:hAnsi="Times New Roman" w:cs="Times New Roman"/>
          <w:sz w:val="28"/>
          <w:szCs w:val="28"/>
        </w:rPr>
        <w:t xml:space="preserve"> На данный момент </w:t>
      </w:r>
      <w:r w:rsidRPr="007C3523">
        <w:rPr>
          <w:rFonts w:ascii="Times New Roman" w:hAnsi="Times New Roman" w:cs="Times New Roman"/>
          <w:sz w:val="28"/>
          <w:szCs w:val="28"/>
        </w:rPr>
        <w:t>анализ сведений о недостающих характеристиках</w:t>
      </w:r>
      <w:r w:rsidR="009346B8" w:rsidRPr="007C3523">
        <w:rPr>
          <w:rFonts w:ascii="Times New Roman" w:hAnsi="Times New Roman" w:cs="Times New Roman"/>
          <w:sz w:val="28"/>
          <w:szCs w:val="28"/>
        </w:rPr>
        <w:t xml:space="preserve"> </w:t>
      </w:r>
      <w:r w:rsidRPr="007C3523">
        <w:rPr>
          <w:rFonts w:ascii="Times New Roman" w:hAnsi="Times New Roman" w:cs="Times New Roman"/>
          <w:sz w:val="28"/>
          <w:szCs w:val="28"/>
        </w:rPr>
        <w:t>показал:</w:t>
      </w:r>
    </w:p>
    <w:p w:rsidR="00764305" w:rsidRPr="007C3523" w:rsidRDefault="005D6354" w:rsidP="005D635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23">
        <w:rPr>
          <w:rFonts w:ascii="Times New Roman" w:hAnsi="Times New Roman" w:cs="Times New Roman"/>
          <w:sz w:val="28"/>
          <w:szCs w:val="28"/>
        </w:rPr>
        <w:t>–</w:t>
      </w:r>
      <w:r w:rsidR="00764305" w:rsidRPr="007C3523">
        <w:rPr>
          <w:rFonts w:ascii="Times New Roman" w:hAnsi="Times New Roman" w:cs="Times New Roman"/>
          <w:sz w:val="28"/>
          <w:szCs w:val="28"/>
        </w:rPr>
        <w:t xml:space="preserve"> общее количество земельных участков, у которых отсутствует, не установлена категория земель</w:t>
      </w:r>
      <w:r w:rsidR="0054064F" w:rsidRPr="007C3523">
        <w:rPr>
          <w:rFonts w:ascii="Times New Roman" w:hAnsi="Times New Roman" w:cs="Times New Roman"/>
          <w:sz w:val="28"/>
          <w:szCs w:val="28"/>
        </w:rPr>
        <w:t>,</w:t>
      </w:r>
      <w:r w:rsidR="00764305" w:rsidRPr="007C3523">
        <w:rPr>
          <w:rFonts w:ascii="Times New Roman" w:hAnsi="Times New Roman" w:cs="Times New Roman"/>
          <w:sz w:val="28"/>
          <w:szCs w:val="28"/>
        </w:rPr>
        <w:t xml:space="preserve"> составляет 1075 или 0.13% от общего числа учтенных в ЕГРН;</w:t>
      </w:r>
    </w:p>
    <w:p w:rsidR="00764305" w:rsidRPr="00504527" w:rsidRDefault="005D6354" w:rsidP="005045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523">
        <w:rPr>
          <w:rFonts w:ascii="Times New Roman" w:hAnsi="Times New Roman" w:cs="Times New Roman"/>
          <w:sz w:val="28"/>
          <w:szCs w:val="28"/>
        </w:rPr>
        <w:t>–</w:t>
      </w:r>
      <w:r w:rsidR="00764305" w:rsidRPr="007C3523">
        <w:rPr>
          <w:rFonts w:ascii="Times New Roman" w:hAnsi="Times New Roman" w:cs="Times New Roman"/>
          <w:sz w:val="28"/>
          <w:szCs w:val="28"/>
        </w:rPr>
        <w:t xml:space="preserve"> общее количество земельных участков, у которых отсутствует, не установлен вид разрешенного использования</w:t>
      </w:r>
      <w:r w:rsidR="0054064F" w:rsidRPr="007C3523">
        <w:rPr>
          <w:rFonts w:ascii="Times New Roman" w:hAnsi="Times New Roman" w:cs="Times New Roman"/>
          <w:sz w:val="28"/>
          <w:szCs w:val="28"/>
        </w:rPr>
        <w:t>,</w:t>
      </w:r>
      <w:r w:rsidR="00764305" w:rsidRPr="007C3523">
        <w:rPr>
          <w:rFonts w:ascii="Times New Roman" w:hAnsi="Times New Roman" w:cs="Times New Roman"/>
          <w:sz w:val="28"/>
          <w:szCs w:val="28"/>
        </w:rPr>
        <w:t xml:space="preserve"> составляет 1064 или 0.13% от общего числа учтенных</w:t>
      </w:r>
      <w:r w:rsidR="00764305" w:rsidRPr="00504527">
        <w:rPr>
          <w:rFonts w:ascii="Times New Roman" w:hAnsi="Times New Roman" w:cs="Times New Roman"/>
          <w:sz w:val="28"/>
          <w:szCs w:val="28"/>
        </w:rPr>
        <w:t xml:space="preserve"> в ЕГРН</w:t>
      </w:r>
      <w:r w:rsidR="006F78FD" w:rsidRPr="00504527">
        <w:rPr>
          <w:rFonts w:ascii="Times New Roman" w:hAnsi="Times New Roman" w:cs="Times New Roman"/>
          <w:sz w:val="28"/>
          <w:szCs w:val="28"/>
        </w:rPr>
        <w:t>.</w:t>
      </w:r>
    </w:p>
    <w:p w:rsidR="00775E2D" w:rsidRPr="00353594" w:rsidRDefault="006F78FD" w:rsidP="00775E2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52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64305" w:rsidRPr="00504527">
        <w:rPr>
          <w:rFonts w:ascii="Times New Roman" w:hAnsi="Times New Roman" w:cs="Times New Roman"/>
          <w:sz w:val="28"/>
          <w:szCs w:val="28"/>
        </w:rPr>
        <w:t xml:space="preserve">бщее количество зданий, помещений, </w:t>
      </w:r>
      <w:proofErr w:type="spellStart"/>
      <w:r w:rsidR="00764305" w:rsidRPr="00504527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764305" w:rsidRPr="00504527">
        <w:rPr>
          <w:rFonts w:ascii="Times New Roman" w:hAnsi="Times New Roman" w:cs="Times New Roman"/>
          <w:sz w:val="28"/>
          <w:szCs w:val="28"/>
        </w:rPr>
        <w:t>, сооружений</w:t>
      </w:r>
      <w:r w:rsidRPr="00504527">
        <w:rPr>
          <w:rFonts w:ascii="Times New Roman" w:hAnsi="Times New Roman" w:cs="Times New Roman"/>
          <w:sz w:val="28"/>
          <w:szCs w:val="28"/>
        </w:rPr>
        <w:t>,</w:t>
      </w:r>
      <w:r w:rsidR="00764305" w:rsidRPr="00504527">
        <w:rPr>
          <w:rFonts w:ascii="Times New Roman" w:hAnsi="Times New Roman" w:cs="Times New Roman"/>
          <w:sz w:val="28"/>
          <w:szCs w:val="28"/>
        </w:rPr>
        <w:t xml:space="preserve"> по </w:t>
      </w:r>
      <w:r w:rsidR="00764305" w:rsidRPr="00353594">
        <w:rPr>
          <w:rFonts w:ascii="Times New Roman" w:hAnsi="Times New Roman" w:cs="Times New Roman"/>
          <w:sz w:val="28"/>
          <w:szCs w:val="28"/>
        </w:rPr>
        <w:t>которым в ЕГРН отсутствует либо не установлено назначение</w:t>
      </w:r>
      <w:r w:rsidRPr="00353594">
        <w:rPr>
          <w:rFonts w:ascii="Times New Roman" w:hAnsi="Times New Roman" w:cs="Times New Roman"/>
          <w:sz w:val="28"/>
          <w:szCs w:val="28"/>
        </w:rPr>
        <w:t>,</w:t>
      </w:r>
      <w:r w:rsidR="00764305" w:rsidRPr="00353594">
        <w:rPr>
          <w:rFonts w:ascii="Times New Roman" w:hAnsi="Times New Roman" w:cs="Times New Roman"/>
          <w:sz w:val="28"/>
          <w:szCs w:val="28"/>
        </w:rPr>
        <w:t xml:space="preserve"> составило 566 объектов, или 0,05 % от общего числа таких объектов, учтенных в ЕГРН;</w:t>
      </w:r>
    </w:p>
    <w:p w:rsidR="00764305" w:rsidRPr="00353594" w:rsidRDefault="005D6354" w:rsidP="00775E2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594">
        <w:rPr>
          <w:rFonts w:ascii="Times New Roman" w:hAnsi="Times New Roman" w:cs="Times New Roman"/>
          <w:sz w:val="28"/>
          <w:szCs w:val="28"/>
        </w:rPr>
        <w:t>–</w:t>
      </w:r>
      <w:r w:rsidR="00764305" w:rsidRPr="00353594">
        <w:rPr>
          <w:rFonts w:ascii="Times New Roman" w:hAnsi="Times New Roman" w:cs="Times New Roman"/>
          <w:sz w:val="28"/>
          <w:szCs w:val="28"/>
        </w:rPr>
        <w:t xml:space="preserve"> общее количество объектов недвижимости, по</w:t>
      </w:r>
      <w:r w:rsidR="00927A22" w:rsidRPr="00353594">
        <w:rPr>
          <w:rFonts w:ascii="Times New Roman" w:hAnsi="Times New Roman" w:cs="Times New Roman"/>
          <w:sz w:val="28"/>
          <w:szCs w:val="28"/>
        </w:rPr>
        <w:t xml:space="preserve"> которым отсутствуют сведения о </w:t>
      </w:r>
      <w:r w:rsidR="00764305" w:rsidRPr="00353594">
        <w:rPr>
          <w:rFonts w:ascii="Times New Roman" w:hAnsi="Times New Roman" w:cs="Times New Roman"/>
          <w:sz w:val="28"/>
          <w:szCs w:val="28"/>
        </w:rPr>
        <w:t>кадастровой стоимости</w:t>
      </w:r>
      <w:r w:rsidR="006F78FD" w:rsidRPr="00353594">
        <w:rPr>
          <w:rFonts w:ascii="Times New Roman" w:hAnsi="Times New Roman" w:cs="Times New Roman"/>
          <w:sz w:val="28"/>
          <w:szCs w:val="28"/>
        </w:rPr>
        <w:t>,</w:t>
      </w:r>
      <w:r w:rsidR="00764305" w:rsidRPr="00353594">
        <w:rPr>
          <w:rFonts w:ascii="Times New Roman" w:hAnsi="Times New Roman" w:cs="Times New Roman"/>
          <w:sz w:val="28"/>
          <w:szCs w:val="28"/>
        </w:rPr>
        <w:t xml:space="preserve"> составляет более </w:t>
      </w:r>
      <w:r w:rsidR="00764305" w:rsidRPr="00353594">
        <w:rPr>
          <w:rFonts w:ascii="Times New Roman" w:hAnsi="Times New Roman" w:cs="Times New Roman"/>
          <w:sz w:val="28"/>
          <w:szCs w:val="28"/>
        </w:rPr>
        <w:br/>
        <w:t xml:space="preserve">23 тысяч (23873), или 1,14% об общего количества учтенных объектов недвижимости, из них почти 22 тысячи (21906) </w:t>
      </w:r>
      <w:r w:rsidR="00775E2D" w:rsidRPr="00353594">
        <w:rPr>
          <w:rFonts w:ascii="Times New Roman" w:hAnsi="Times New Roman" w:cs="Times New Roman"/>
          <w:sz w:val="28"/>
          <w:szCs w:val="28"/>
        </w:rPr>
        <w:t>–</w:t>
      </w:r>
      <w:r w:rsidR="00764305" w:rsidRPr="00353594">
        <w:rPr>
          <w:rFonts w:ascii="Times New Roman" w:hAnsi="Times New Roman" w:cs="Times New Roman"/>
          <w:sz w:val="28"/>
          <w:szCs w:val="28"/>
        </w:rPr>
        <w:t xml:space="preserve"> объекты капитального строительства, такие как сооружения, здания с назначением «жилое строение», объекты незавершенного строительства и единые недвижимые комплексы, по которым на момент проведения оценки отсутствовала методика определения кадастровой стоимости.</w:t>
      </w:r>
      <w:proofErr w:type="gramEnd"/>
    </w:p>
    <w:p w:rsidR="00504527" w:rsidRPr="00353594" w:rsidRDefault="006F78FD" w:rsidP="005045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ab/>
        <w:t xml:space="preserve">Членами коллегии принято решение </w:t>
      </w:r>
      <w:proofErr w:type="gramStart"/>
      <w:r w:rsidRPr="00353594">
        <w:rPr>
          <w:rFonts w:ascii="Times New Roman" w:hAnsi="Times New Roman" w:cs="Times New Roman"/>
          <w:sz w:val="28"/>
          <w:szCs w:val="28"/>
        </w:rPr>
        <w:t>о совместной организации информирования населения о необходимости обращения в орган регистрации прав с заявлением о внесении</w:t>
      </w:r>
      <w:proofErr w:type="gramEnd"/>
      <w:r w:rsidRPr="00353594">
        <w:rPr>
          <w:rFonts w:ascii="Times New Roman" w:hAnsi="Times New Roman" w:cs="Times New Roman"/>
          <w:sz w:val="28"/>
          <w:szCs w:val="28"/>
        </w:rPr>
        <w:t xml:space="preserve"> дополнительных сведений в ЕГРН относительно отсутствующих характеристик объектов недвижимости, необходимых для проведения кадастровой оценки.</w:t>
      </w:r>
    </w:p>
    <w:p w:rsidR="00504527" w:rsidRPr="00353594" w:rsidRDefault="006F78FD" w:rsidP="00B3681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На заседании коллегии отмечены низкие показатели </w:t>
      </w:r>
      <w:proofErr w:type="spellStart"/>
      <w:r w:rsidRPr="00353594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по внесению в ЕГРН границ административно-территориальных образований. По состоянию на 01.05.2021 в ЕГРН вне</w:t>
      </w:r>
      <w:r w:rsidR="009D44A5" w:rsidRPr="00353594">
        <w:rPr>
          <w:rFonts w:ascii="Times New Roman" w:hAnsi="Times New Roman" w:cs="Times New Roman"/>
          <w:sz w:val="28"/>
          <w:szCs w:val="28"/>
        </w:rPr>
        <w:t>сены</w:t>
      </w:r>
      <w:r w:rsidR="00363991" w:rsidRPr="00353594">
        <w:rPr>
          <w:rFonts w:ascii="Times New Roman" w:hAnsi="Times New Roman" w:cs="Times New Roman"/>
          <w:sz w:val="28"/>
          <w:szCs w:val="28"/>
        </w:rPr>
        <w:t xml:space="preserve"> сведения о 5,2% границ</w:t>
      </w:r>
      <w:r w:rsidR="007D484B" w:rsidRPr="0035359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63991" w:rsidRPr="00353594">
        <w:rPr>
          <w:rFonts w:ascii="Times New Roman" w:hAnsi="Times New Roman" w:cs="Times New Roman"/>
          <w:sz w:val="28"/>
          <w:szCs w:val="28"/>
        </w:rPr>
        <w:t xml:space="preserve">х образований; о 17,69% границ </w:t>
      </w:r>
      <w:r w:rsidR="007D484B" w:rsidRPr="00353594">
        <w:rPr>
          <w:rFonts w:ascii="Times New Roman" w:hAnsi="Times New Roman" w:cs="Times New Roman"/>
          <w:sz w:val="28"/>
          <w:szCs w:val="28"/>
        </w:rPr>
        <w:t xml:space="preserve"> насе</w:t>
      </w:r>
      <w:r w:rsidR="00363991" w:rsidRPr="00353594">
        <w:rPr>
          <w:rFonts w:ascii="Times New Roman" w:hAnsi="Times New Roman" w:cs="Times New Roman"/>
          <w:sz w:val="28"/>
          <w:szCs w:val="28"/>
        </w:rPr>
        <w:t>ленных пунктов; о 46,5% границ</w:t>
      </w:r>
      <w:r w:rsidR="007D484B" w:rsidRPr="00353594">
        <w:rPr>
          <w:rFonts w:ascii="Times New Roman" w:hAnsi="Times New Roman" w:cs="Times New Roman"/>
          <w:sz w:val="28"/>
          <w:szCs w:val="28"/>
        </w:rPr>
        <w:t xml:space="preserve"> территориальных зон</w:t>
      </w:r>
      <w:r w:rsidR="003F2752" w:rsidRPr="00353594">
        <w:rPr>
          <w:rFonts w:ascii="Times New Roman" w:hAnsi="Times New Roman" w:cs="Times New Roman"/>
          <w:sz w:val="28"/>
          <w:szCs w:val="28"/>
        </w:rPr>
        <w:t>.</w:t>
      </w:r>
      <w:r w:rsidRPr="00353594">
        <w:rPr>
          <w:rFonts w:ascii="Times New Roman" w:hAnsi="Times New Roman" w:cs="Times New Roman"/>
          <w:sz w:val="28"/>
          <w:szCs w:val="28"/>
        </w:rPr>
        <w:t xml:space="preserve"> </w:t>
      </w:r>
      <w:r w:rsidR="00603024" w:rsidRPr="00353594">
        <w:rPr>
          <w:rFonts w:ascii="Times New Roman" w:hAnsi="Times New Roman" w:cs="Times New Roman"/>
          <w:sz w:val="28"/>
          <w:szCs w:val="28"/>
        </w:rPr>
        <w:t>Рассмотрены</w:t>
      </w:r>
      <w:r w:rsidR="005E2076" w:rsidRPr="00353594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3F2752" w:rsidRPr="00353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52" w:rsidRPr="00353594">
        <w:rPr>
          <w:rFonts w:ascii="Times New Roman" w:hAnsi="Times New Roman" w:cs="Times New Roman"/>
          <w:sz w:val="28"/>
          <w:szCs w:val="28"/>
        </w:rPr>
        <w:t>не</w:t>
      </w:r>
      <w:r w:rsidR="005E2076" w:rsidRPr="00353594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="003F2752" w:rsidRPr="00353594">
        <w:rPr>
          <w:rFonts w:ascii="Times New Roman" w:hAnsi="Times New Roman" w:cs="Times New Roman"/>
          <w:sz w:val="28"/>
          <w:szCs w:val="28"/>
        </w:rPr>
        <w:t xml:space="preserve"> данных целевых</w:t>
      </w:r>
      <w:r w:rsidR="00A64973" w:rsidRPr="00353594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644673" w:rsidRPr="00353594">
        <w:rPr>
          <w:rFonts w:ascii="Times New Roman" w:hAnsi="Times New Roman" w:cs="Times New Roman"/>
          <w:sz w:val="28"/>
          <w:szCs w:val="28"/>
        </w:rPr>
        <w:t xml:space="preserve"> и приняты</w:t>
      </w:r>
      <w:r w:rsidR="00603024" w:rsidRPr="00353594">
        <w:rPr>
          <w:rFonts w:ascii="Times New Roman" w:hAnsi="Times New Roman" w:cs="Times New Roman"/>
          <w:sz w:val="28"/>
          <w:szCs w:val="28"/>
        </w:rPr>
        <w:t xml:space="preserve"> </w:t>
      </w:r>
      <w:r w:rsidR="00644673" w:rsidRPr="00353594">
        <w:rPr>
          <w:rFonts w:ascii="Times New Roman" w:hAnsi="Times New Roman" w:cs="Times New Roman"/>
          <w:sz w:val="28"/>
          <w:szCs w:val="28"/>
        </w:rPr>
        <w:t>решения:</w:t>
      </w:r>
      <w:r w:rsidR="00603024" w:rsidRPr="00353594">
        <w:rPr>
          <w:rFonts w:ascii="Times New Roman" w:hAnsi="Times New Roman" w:cs="Times New Roman"/>
          <w:sz w:val="28"/>
          <w:szCs w:val="28"/>
        </w:rPr>
        <w:t xml:space="preserve"> Министерству строительства, транспорта и дорожного хозяйства Омской области при планировании бюджета на очередной финансовый год инициировать увеличение объема </w:t>
      </w:r>
      <w:proofErr w:type="spellStart"/>
      <w:r w:rsidR="00603024" w:rsidRPr="0035359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03024" w:rsidRPr="00353594">
        <w:rPr>
          <w:rFonts w:ascii="Times New Roman" w:hAnsi="Times New Roman" w:cs="Times New Roman"/>
          <w:sz w:val="28"/>
          <w:szCs w:val="28"/>
        </w:rPr>
        <w:t xml:space="preserve">   местным бюджетам  на проведение работ  по подготовке документов, необходимых для внесения сведений о границах м</w:t>
      </w:r>
      <w:r w:rsidR="00827AA6" w:rsidRPr="00353594">
        <w:rPr>
          <w:rFonts w:ascii="Times New Roman" w:hAnsi="Times New Roman" w:cs="Times New Roman"/>
          <w:sz w:val="28"/>
          <w:szCs w:val="28"/>
        </w:rPr>
        <w:t>униципальных образований в ЕГРН;</w:t>
      </w:r>
      <w:r w:rsidR="00603024" w:rsidRPr="00353594">
        <w:rPr>
          <w:rFonts w:ascii="Times New Roman" w:hAnsi="Times New Roman" w:cs="Times New Roman"/>
          <w:sz w:val="28"/>
          <w:szCs w:val="28"/>
        </w:rPr>
        <w:t xml:space="preserve"> Министерству имущественных отношений  Омской области</w:t>
      </w:r>
      <w:r w:rsidR="00B3681D" w:rsidRPr="00353594">
        <w:rPr>
          <w:rFonts w:ascii="Times New Roman" w:hAnsi="Times New Roman" w:cs="Times New Roman"/>
          <w:sz w:val="28"/>
          <w:szCs w:val="28"/>
        </w:rPr>
        <w:t xml:space="preserve"> –</w:t>
      </w:r>
      <w:r w:rsidR="00603024" w:rsidRPr="00353594">
        <w:rPr>
          <w:rFonts w:ascii="Times New Roman" w:hAnsi="Times New Roman" w:cs="Times New Roman"/>
          <w:sz w:val="28"/>
          <w:szCs w:val="28"/>
        </w:rPr>
        <w:t xml:space="preserve"> рассмотреть на очередном заседании  рабочей группы по вопросам кадастровой  стоимости объектов недвижимости вопрос</w:t>
      </w:r>
      <w:r w:rsidR="00B3681D" w:rsidRPr="00353594">
        <w:rPr>
          <w:rFonts w:ascii="Times New Roman" w:hAnsi="Times New Roman" w:cs="Times New Roman"/>
          <w:sz w:val="28"/>
          <w:szCs w:val="28"/>
        </w:rPr>
        <w:t xml:space="preserve"> о</w:t>
      </w:r>
      <w:r w:rsidR="00603024" w:rsidRPr="00353594">
        <w:rPr>
          <w:rFonts w:ascii="Times New Roman" w:hAnsi="Times New Roman" w:cs="Times New Roman"/>
          <w:sz w:val="28"/>
          <w:szCs w:val="28"/>
        </w:rPr>
        <w:t xml:space="preserve"> результатах работы  органов местного самоуправления по установлению недостающих  для определения кадастровой стоимости характеристик  объектов недвижимости, в том числе  по направленным Управлением  перечням.</w:t>
      </w:r>
    </w:p>
    <w:p w:rsidR="00603024" w:rsidRPr="00353594" w:rsidRDefault="00603024" w:rsidP="00A64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>Членами коллегии и приглашенными т</w:t>
      </w:r>
      <w:r w:rsidR="00A64973" w:rsidRPr="00353594">
        <w:rPr>
          <w:rFonts w:ascii="Times New Roman" w:hAnsi="Times New Roman" w:cs="Times New Roman"/>
          <w:sz w:val="28"/>
          <w:szCs w:val="28"/>
        </w:rPr>
        <w:t xml:space="preserve">акже рассмотрены причины </w:t>
      </w:r>
      <w:proofErr w:type="spellStart"/>
      <w:r w:rsidR="00A64973" w:rsidRPr="0035359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53594">
        <w:rPr>
          <w:rFonts w:ascii="Times New Roman" w:hAnsi="Times New Roman" w:cs="Times New Roman"/>
          <w:sz w:val="28"/>
          <w:szCs w:val="28"/>
        </w:rPr>
        <w:t xml:space="preserve"> показателя по внесению в ЕГРН сведений о границах территорий объектов культурного</w:t>
      </w:r>
      <w:r w:rsidR="003F2752" w:rsidRPr="00353594">
        <w:rPr>
          <w:rFonts w:ascii="Times New Roman" w:hAnsi="Times New Roman" w:cs="Times New Roman"/>
          <w:sz w:val="28"/>
          <w:szCs w:val="28"/>
        </w:rPr>
        <w:t xml:space="preserve"> наследия и территориальных зон, </w:t>
      </w:r>
      <w:proofErr w:type="gramStart"/>
      <w:r w:rsidR="003F2752" w:rsidRPr="0035359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3F2752" w:rsidRPr="0035359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A64973" w:rsidRPr="00353594">
        <w:rPr>
          <w:rFonts w:ascii="Times New Roman" w:hAnsi="Times New Roman" w:cs="Times New Roman"/>
          <w:sz w:val="28"/>
          <w:szCs w:val="28"/>
        </w:rPr>
        <w:t xml:space="preserve">ляет по состоянию на 01.05.2021 – </w:t>
      </w:r>
      <w:r w:rsidR="003F2752" w:rsidRPr="00353594">
        <w:rPr>
          <w:rFonts w:ascii="Times New Roman" w:hAnsi="Times New Roman" w:cs="Times New Roman"/>
          <w:sz w:val="28"/>
          <w:szCs w:val="28"/>
        </w:rPr>
        <w:t>91% от общего количества объектов культурного наследия и 50,8%</w:t>
      </w:r>
      <w:r w:rsidR="00B3681D" w:rsidRPr="00353594">
        <w:rPr>
          <w:rFonts w:ascii="Times New Roman" w:hAnsi="Times New Roman" w:cs="Times New Roman"/>
          <w:sz w:val="28"/>
          <w:szCs w:val="28"/>
        </w:rPr>
        <w:t xml:space="preserve"> от</w:t>
      </w:r>
      <w:r w:rsidR="003F2752" w:rsidRPr="00353594">
        <w:rPr>
          <w:rFonts w:ascii="Times New Roman" w:hAnsi="Times New Roman" w:cs="Times New Roman"/>
          <w:sz w:val="28"/>
          <w:szCs w:val="28"/>
        </w:rPr>
        <w:t xml:space="preserve"> территорий объектов культурного наследия.</w:t>
      </w:r>
    </w:p>
    <w:p w:rsidR="006F78FD" w:rsidRPr="00353594" w:rsidRDefault="00603024" w:rsidP="005045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>Министерству культуры Омской области рекомендовано разработать и направить в адрес Упр</w:t>
      </w:r>
      <w:r w:rsidR="00B3681D" w:rsidRPr="00353594">
        <w:rPr>
          <w:rFonts w:ascii="Times New Roman" w:hAnsi="Times New Roman" w:cs="Times New Roman"/>
          <w:sz w:val="28"/>
          <w:szCs w:val="28"/>
        </w:rPr>
        <w:t>авления детализированный план-</w:t>
      </w:r>
      <w:r w:rsidRPr="00353594">
        <w:rPr>
          <w:rFonts w:ascii="Times New Roman" w:hAnsi="Times New Roman" w:cs="Times New Roman"/>
          <w:sz w:val="28"/>
          <w:szCs w:val="28"/>
        </w:rPr>
        <w:t>график  внесения в ЕГРН сведений об объектах культурного наследия и их территориальных зон в 2021 году.</w:t>
      </w:r>
    </w:p>
    <w:p w:rsidR="00603024" w:rsidRPr="00504527" w:rsidRDefault="00603024" w:rsidP="005045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9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 повестки </w:t>
      </w:r>
      <w:r w:rsidR="00242EB4" w:rsidRPr="00353594">
        <w:rPr>
          <w:rFonts w:ascii="Times New Roman" w:hAnsi="Times New Roman" w:cs="Times New Roman"/>
          <w:sz w:val="28"/>
          <w:szCs w:val="28"/>
        </w:rPr>
        <w:t>заседания</w:t>
      </w:r>
      <w:r w:rsidRPr="00353594">
        <w:rPr>
          <w:rFonts w:ascii="Times New Roman" w:hAnsi="Times New Roman" w:cs="Times New Roman"/>
          <w:sz w:val="28"/>
          <w:szCs w:val="28"/>
        </w:rPr>
        <w:t xml:space="preserve"> коллегии, вынесено решение о дальнейшем тесном сотрудничестве Управления </w:t>
      </w:r>
      <w:r w:rsidRPr="00353594">
        <w:rPr>
          <w:rFonts w:ascii="Times New Roman" w:hAnsi="Times New Roman" w:cs="Times New Roman"/>
          <w:sz w:val="28"/>
          <w:szCs w:val="28"/>
        </w:rPr>
        <w:lastRenderedPageBreak/>
        <w:t xml:space="preserve">Росреестра с региональными исполнительными </w:t>
      </w:r>
      <w:r w:rsidR="00242EB4" w:rsidRPr="00353594">
        <w:rPr>
          <w:rFonts w:ascii="Times New Roman" w:hAnsi="Times New Roman" w:cs="Times New Roman"/>
          <w:sz w:val="28"/>
          <w:szCs w:val="28"/>
        </w:rPr>
        <w:t>органами</w:t>
      </w:r>
      <w:r w:rsidRPr="00353594">
        <w:rPr>
          <w:rFonts w:ascii="Times New Roman" w:hAnsi="Times New Roman" w:cs="Times New Roman"/>
          <w:sz w:val="28"/>
          <w:szCs w:val="28"/>
        </w:rPr>
        <w:t xml:space="preserve"> власти и исполнительными </w:t>
      </w:r>
      <w:r w:rsidR="00242EB4" w:rsidRPr="00353594">
        <w:rPr>
          <w:rFonts w:ascii="Times New Roman" w:hAnsi="Times New Roman" w:cs="Times New Roman"/>
          <w:sz w:val="28"/>
          <w:szCs w:val="28"/>
        </w:rPr>
        <w:t>органами</w:t>
      </w:r>
      <w:r w:rsidRPr="0035359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реализации </w:t>
      </w:r>
      <w:r w:rsidR="00242EB4" w:rsidRPr="00353594">
        <w:rPr>
          <w:rFonts w:ascii="Times New Roman" w:hAnsi="Times New Roman" w:cs="Times New Roman"/>
          <w:sz w:val="28"/>
          <w:szCs w:val="28"/>
        </w:rPr>
        <w:t>мероприятий</w:t>
      </w:r>
      <w:r w:rsidRPr="0035359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242EB4" w:rsidRPr="00353594">
        <w:rPr>
          <w:rFonts w:ascii="Times New Roman" w:hAnsi="Times New Roman" w:cs="Times New Roman"/>
          <w:sz w:val="28"/>
          <w:szCs w:val="28"/>
        </w:rPr>
        <w:t>дорожной карты</w:t>
      </w:r>
      <w:r w:rsidR="00FD4C2C" w:rsidRPr="00353594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242EB4" w:rsidRPr="00353594">
        <w:rPr>
          <w:rFonts w:ascii="Times New Roman" w:hAnsi="Times New Roman" w:cs="Times New Roman"/>
          <w:sz w:val="28"/>
          <w:szCs w:val="28"/>
        </w:rPr>
        <w:t xml:space="preserve"> «Наполнение Единого государственного реестра недвижимости необходимыми сведениями» и достижении его целевых показателей.</w:t>
      </w:r>
    </w:p>
    <w:p w:rsidR="00BA5A9C" w:rsidRPr="00A64973" w:rsidRDefault="00BA5A9C" w:rsidP="0050452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5A9C" w:rsidRPr="00A64973" w:rsidSect="00216060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A9C"/>
    <w:rsid w:val="000076F3"/>
    <w:rsid w:val="002108BE"/>
    <w:rsid w:val="00216060"/>
    <w:rsid w:val="00216AAE"/>
    <w:rsid w:val="00242EB4"/>
    <w:rsid w:val="002842AB"/>
    <w:rsid w:val="00353594"/>
    <w:rsid w:val="00363991"/>
    <w:rsid w:val="003F2752"/>
    <w:rsid w:val="004E743B"/>
    <w:rsid w:val="004F2861"/>
    <w:rsid w:val="00504527"/>
    <w:rsid w:val="0054064F"/>
    <w:rsid w:val="005C3520"/>
    <w:rsid w:val="005C35B1"/>
    <w:rsid w:val="005D6354"/>
    <w:rsid w:val="005E2076"/>
    <w:rsid w:val="00603024"/>
    <w:rsid w:val="00644673"/>
    <w:rsid w:val="006A0CC6"/>
    <w:rsid w:val="006F78FD"/>
    <w:rsid w:val="00750E41"/>
    <w:rsid w:val="00764305"/>
    <w:rsid w:val="007714B5"/>
    <w:rsid w:val="00775E2D"/>
    <w:rsid w:val="007A4427"/>
    <w:rsid w:val="007C3523"/>
    <w:rsid w:val="007D484B"/>
    <w:rsid w:val="008124B6"/>
    <w:rsid w:val="00827AA6"/>
    <w:rsid w:val="00927A22"/>
    <w:rsid w:val="009346B8"/>
    <w:rsid w:val="009D44A5"/>
    <w:rsid w:val="009E6F70"/>
    <w:rsid w:val="00A64973"/>
    <w:rsid w:val="00B3681D"/>
    <w:rsid w:val="00BA5A9C"/>
    <w:rsid w:val="00BC17BE"/>
    <w:rsid w:val="00C42113"/>
    <w:rsid w:val="00CB363D"/>
    <w:rsid w:val="00DD7D2C"/>
    <w:rsid w:val="00E029AF"/>
    <w:rsid w:val="00ED413E"/>
    <w:rsid w:val="00F064C2"/>
    <w:rsid w:val="00FB772B"/>
    <w:rsid w:val="00FD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A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764305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64305"/>
  </w:style>
  <w:style w:type="character" w:customStyle="1" w:styleId="FontStyle50">
    <w:name w:val="Font Style50"/>
    <w:uiPriority w:val="99"/>
    <w:rsid w:val="00BC17BE"/>
    <w:rPr>
      <w:rFonts w:ascii="Times New Roman" w:hAnsi="Times New Roman" w:cs="Times New Roman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5045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04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504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Ulybina</dc:creator>
  <cp:lastModifiedBy>kozlov</cp:lastModifiedBy>
  <cp:revision>24</cp:revision>
  <cp:lastPrinted>2021-06-03T05:58:00Z</cp:lastPrinted>
  <dcterms:created xsi:type="dcterms:W3CDTF">2021-05-31T06:22:00Z</dcterms:created>
  <dcterms:modified xsi:type="dcterms:W3CDTF">2021-06-03T08:28:00Z</dcterms:modified>
</cp:coreProperties>
</file>