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12" w:rsidRPr="0041702D" w:rsidRDefault="009E0A12" w:rsidP="009E0A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9E0A12" w:rsidRPr="0041702D" w:rsidRDefault="009E0A12" w:rsidP="009E0A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41702D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9E0A12" w:rsidRPr="0041702D" w:rsidTr="00B318C5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E0A12" w:rsidRPr="0041702D" w:rsidRDefault="009E0A12" w:rsidP="00B318C5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9E0A12" w:rsidRPr="0041702D" w:rsidRDefault="009E0A12" w:rsidP="009E0A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41702D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9E0A12" w:rsidRPr="0041702D" w:rsidRDefault="009E0A12" w:rsidP="009E0A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E0A12" w:rsidRPr="0041702D" w:rsidRDefault="009E0A12" w:rsidP="009E0A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012AF6">
        <w:rPr>
          <w:rFonts w:ascii="Times New Roman" w:hAnsi="Times New Roman" w:cs="Times New Roman"/>
          <w:color w:val="000000"/>
          <w:sz w:val="28"/>
          <w:szCs w:val="28"/>
        </w:rPr>
        <w:t>« 21 »  октября  2013</w:t>
      </w: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  №  </w:t>
      </w:r>
      <w:r w:rsidR="00012AF6" w:rsidRPr="00012AF6">
        <w:rPr>
          <w:rFonts w:ascii="Times New Roman" w:hAnsi="Times New Roman" w:cs="Times New Roman"/>
          <w:color w:val="000000"/>
          <w:sz w:val="28"/>
          <w:szCs w:val="28"/>
          <w:u w:val="single"/>
        </w:rPr>
        <w:t>768-п</w:t>
      </w:r>
    </w:p>
    <w:p w:rsidR="009E0A12" w:rsidRPr="0041702D" w:rsidRDefault="009E0A12" w:rsidP="009E0A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0A12" w:rsidRDefault="009E0A12" w:rsidP="009E0A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  в постановление Администрации Дружинского сельского поселения Омского муниципального района Омской области от 25.04.2012 г. № 165-п «Об утверждении административного регламента по предоставлению муниципальной услуги  «Выдача разрешения на условно разрешенный вид использования земельного участка или объекта капитального строительства»</w:t>
      </w:r>
    </w:p>
    <w:p w:rsidR="009E0A12" w:rsidRDefault="009E0A12" w:rsidP="009E0A12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0A12" w:rsidRDefault="009E0A12" w:rsidP="009E0A12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нормативно-правовых документов в соответствие с действующим законодательством,  р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>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</w:t>
      </w:r>
      <w:proofErr w:type="gramEnd"/>
      <w:r w:rsidRPr="0041702D">
        <w:rPr>
          <w:rFonts w:ascii="Times New Roman" w:hAnsi="Times New Roman" w:cs="Times New Roman"/>
          <w:b w:val="0"/>
          <w:sz w:val="28"/>
          <w:szCs w:val="28"/>
        </w:rPr>
        <w:t xml:space="preserve">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9E0A12" w:rsidRPr="00F053BB" w:rsidRDefault="009E0A12" w:rsidP="009E0A12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0A12" w:rsidRDefault="009E0A12" w:rsidP="009E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963161" w:rsidRPr="0041702D" w:rsidRDefault="00963161" w:rsidP="009E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12" w:rsidRDefault="009E0A12" w:rsidP="009E0A1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02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изменения в постановление Администрации Дружинского сельского поселения Омского муниципального    района  Омской  области </w:t>
      </w:r>
    </w:p>
    <w:p w:rsidR="009E0A12" w:rsidRPr="0041702D" w:rsidRDefault="009E0A12" w:rsidP="009E0A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25.04.2012 г. № 165-п «Об утверждении административного регламента по предоставлению муниципальной услуги  «Выдача разрешения на условно разрешенный вид использования земельного участка или объекта капитального строительства» изложив приложение к указанному постановлению в новой редакции</w:t>
      </w:r>
      <w:r w:rsidRPr="0041702D">
        <w:rPr>
          <w:rFonts w:ascii="Times New Roman" w:hAnsi="Times New Roman" w:cs="Times New Roman"/>
          <w:sz w:val="28"/>
          <w:szCs w:val="28"/>
        </w:rPr>
        <w:t>.</w:t>
      </w:r>
    </w:p>
    <w:p w:rsidR="009E0A12" w:rsidRPr="0041702D" w:rsidRDefault="009E0A12" w:rsidP="009E0A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2. </w:t>
      </w:r>
      <w:r w:rsidR="00963161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опубликованию.</w:t>
      </w:r>
    </w:p>
    <w:p w:rsidR="009E0A12" w:rsidRPr="00E81F02" w:rsidRDefault="009E0A12" w:rsidP="009E0A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7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0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E0A12" w:rsidRDefault="009E0A12" w:rsidP="009E0A12">
      <w:pPr>
        <w:pStyle w:val="a5"/>
        <w:spacing w:after="0"/>
        <w:jc w:val="both"/>
        <w:rPr>
          <w:sz w:val="28"/>
          <w:szCs w:val="28"/>
        </w:rPr>
      </w:pPr>
    </w:p>
    <w:p w:rsidR="00963161" w:rsidRDefault="00963161" w:rsidP="009E0A12">
      <w:pPr>
        <w:pStyle w:val="a5"/>
        <w:spacing w:after="0"/>
        <w:jc w:val="both"/>
        <w:rPr>
          <w:sz w:val="28"/>
          <w:szCs w:val="28"/>
        </w:rPr>
      </w:pPr>
    </w:p>
    <w:p w:rsidR="009E0A12" w:rsidRPr="00F053BB" w:rsidRDefault="009E0A12" w:rsidP="009E0A12">
      <w:pPr>
        <w:pStyle w:val="a5"/>
        <w:spacing w:after="0"/>
        <w:jc w:val="both"/>
        <w:rPr>
          <w:sz w:val="28"/>
          <w:szCs w:val="28"/>
        </w:rPr>
      </w:pPr>
      <w:r w:rsidRPr="00F053BB">
        <w:rPr>
          <w:sz w:val="28"/>
          <w:szCs w:val="28"/>
        </w:rPr>
        <w:t xml:space="preserve">Глава Дружинского </w:t>
      </w:r>
    </w:p>
    <w:p w:rsidR="009E0A12" w:rsidRPr="00407E14" w:rsidRDefault="009E0A12" w:rsidP="009E0A12">
      <w:pPr>
        <w:pStyle w:val="printc"/>
        <w:spacing w:before="0" w:after="0"/>
        <w:jc w:val="both"/>
        <w:rPr>
          <w:bCs/>
          <w:color w:val="000000"/>
          <w:sz w:val="28"/>
          <w:szCs w:val="28"/>
        </w:rPr>
      </w:pPr>
      <w:r w:rsidRPr="00F053BB">
        <w:rPr>
          <w:sz w:val="28"/>
          <w:szCs w:val="28"/>
        </w:rPr>
        <w:t xml:space="preserve">сельского поселения    </w:t>
      </w:r>
      <w:r>
        <w:rPr>
          <w:sz w:val="28"/>
          <w:szCs w:val="28"/>
        </w:rPr>
        <w:t xml:space="preserve">            </w:t>
      </w:r>
      <w:r w:rsidRPr="00F053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5538">
        <w:rPr>
          <w:sz w:val="28"/>
          <w:szCs w:val="28"/>
        </w:rPr>
        <w:t xml:space="preserve">        </w:t>
      </w:r>
      <w:r w:rsidRPr="00F053BB">
        <w:rPr>
          <w:sz w:val="28"/>
          <w:szCs w:val="28"/>
        </w:rPr>
        <w:t>Н.Г.Абрамова</w:t>
      </w:r>
    </w:p>
    <w:p w:rsidR="009E0A12" w:rsidRPr="00407E14" w:rsidRDefault="009E0A12" w:rsidP="009E0A12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</w:p>
    <w:p w:rsidR="009E0A12" w:rsidRDefault="009E0A12" w:rsidP="009E0A12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</w:p>
    <w:p w:rsidR="00963161" w:rsidRDefault="00963161" w:rsidP="009E0A12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</w:p>
    <w:p w:rsidR="00963161" w:rsidRDefault="00963161" w:rsidP="009E0A12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</w:p>
    <w:p w:rsidR="009E0A12" w:rsidRPr="00E216F6" w:rsidRDefault="009E0A12" w:rsidP="00E216F6">
      <w:pPr>
        <w:pStyle w:val="printc"/>
        <w:spacing w:before="0" w:after="0"/>
        <w:ind w:left="4536"/>
        <w:jc w:val="right"/>
        <w:rPr>
          <w:bCs/>
          <w:color w:val="000000"/>
          <w:sz w:val="20"/>
          <w:szCs w:val="20"/>
        </w:rPr>
      </w:pPr>
      <w:r w:rsidRPr="00E216F6">
        <w:rPr>
          <w:bCs/>
          <w:color w:val="000000"/>
          <w:sz w:val="20"/>
          <w:szCs w:val="20"/>
        </w:rPr>
        <w:lastRenderedPageBreak/>
        <w:t xml:space="preserve">Приложение </w:t>
      </w:r>
    </w:p>
    <w:p w:rsidR="00E216F6" w:rsidRDefault="009E0A12" w:rsidP="00E216F6">
      <w:pPr>
        <w:pStyle w:val="printc"/>
        <w:spacing w:before="0" w:after="0"/>
        <w:jc w:val="right"/>
        <w:rPr>
          <w:bCs/>
          <w:color w:val="000000"/>
          <w:sz w:val="20"/>
          <w:szCs w:val="20"/>
        </w:rPr>
      </w:pPr>
      <w:r w:rsidRPr="00E216F6">
        <w:rPr>
          <w:bCs/>
          <w:color w:val="000000"/>
          <w:sz w:val="20"/>
          <w:szCs w:val="20"/>
        </w:rPr>
        <w:t xml:space="preserve">к постановлению </w:t>
      </w:r>
    </w:p>
    <w:p w:rsidR="009E0A12" w:rsidRPr="00E216F6" w:rsidRDefault="009E0A12" w:rsidP="00E216F6">
      <w:pPr>
        <w:pStyle w:val="printc"/>
        <w:spacing w:before="0" w:after="0"/>
        <w:ind w:left="2124" w:firstLine="708"/>
        <w:jc w:val="right"/>
        <w:rPr>
          <w:bCs/>
          <w:color w:val="000000"/>
          <w:sz w:val="20"/>
          <w:szCs w:val="20"/>
        </w:rPr>
      </w:pPr>
      <w:r w:rsidRPr="00E216F6">
        <w:rPr>
          <w:bCs/>
          <w:color w:val="000000"/>
          <w:sz w:val="20"/>
          <w:szCs w:val="20"/>
        </w:rPr>
        <w:t>Администрации Дружинского сельского                                                    поселения Омского муниципального района Омской области</w:t>
      </w:r>
    </w:p>
    <w:p w:rsidR="009E0A12" w:rsidRPr="00012AF6" w:rsidRDefault="009E0A12" w:rsidP="00E216F6">
      <w:pPr>
        <w:pStyle w:val="printc"/>
        <w:spacing w:before="0" w:after="0"/>
        <w:jc w:val="right"/>
        <w:rPr>
          <w:bCs/>
          <w:color w:val="000000"/>
        </w:rPr>
      </w:pPr>
      <w:r w:rsidRPr="00012AF6">
        <w:rPr>
          <w:bCs/>
          <w:color w:val="000000"/>
        </w:rPr>
        <w:t xml:space="preserve">                                                                                    от </w:t>
      </w:r>
      <w:r w:rsidR="00012AF6" w:rsidRPr="00012AF6">
        <w:rPr>
          <w:color w:val="000000"/>
        </w:rPr>
        <w:t>« 21 »  октября  2013</w:t>
      </w:r>
      <w:r w:rsidR="00012AF6" w:rsidRPr="00012AF6">
        <w:rPr>
          <w:bCs/>
          <w:color w:val="000000"/>
        </w:rPr>
        <w:t xml:space="preserve"> </w:t>
      </w:r>
      <w:r w:rsidRPr="00012AF6">
        <w:rPr>
          <w:bCs/>
          <w:color w:val="000000"/>
        </w:rPr>
        <w:t>№</w:t>
      </w:r>
      <w:r w:rsidR="00012AF6" w:rsidRPr="00012AF6">
        <w:rPr>
          <w:bCs/>
          <w:color w:val="000000"/>
        </w:rPr>
        <w:t xml:space="preserve"> 768-п</w:t>
      </w:r>
    </w:p>
    <w:p w:rsidR="009E0A12" w:rsidRPr="009E0A12" w:rsidRDefault="009E0A12" w:rsidP="009E0A1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A12" w:rsidRPr="009E0A12" w:rsidRDefault="009E0A12" w:rsidP="009E0A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E0A12" w:rsidRPr="009E0A12" w:rsidRDefault="009E0A12" w:rsidP="009E0A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</w:t>
      </w:r>
    </w:p>
    <w:p w:rsidR="009E0A12" w:rsidRPr="009E0A12" w:rsidRDefault="009E0A12" w:rsidP="009E0A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 «Выдача разрешения на условно разрешенный вид использования земельного участка или объекта капитального строительства».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 </w:t>
      </w:r>
    </w:p>
    <w:p w:rsidR="009E0A12" w:rsidRDefault="00695538" w:rsidP="009E0A1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I. Общие положения</w:t>
      </w:r>
    </w:p>
    <w:p w:rsidR="00695538" w:rsidRPr="009E0A12" w:rsidRDefault="00695538" w:rsidP="009E0A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1.1. Административный регламент по исполнению муниципальной услуги:  «Выдача разрешения на условно разрешенный вид использования земельного участка или объекта капитального строительства» на территории Дружинского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Pr="009E0A12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 (далее – Регламент).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«Выдача разрешения на условно разрешенный вид использования земельного участка или объекта капитального строительства» осуществляется на основании:</w:t>
      </w:r>
    </w:p>
    <w:p w:rsidR="009E0A12" w:rsidRPr="009E0A12" w:rsidRDefault="009E0A12" w:rsidP="009E0A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-Градостроительного кодекса Российской Федерации;</w:t>
      </w:r>
    </w:p>
    <w:p w:rsidR="009E0A12" w:rsidRPr="009E0A12" w:rsidRDefault="009E0A12" w:rsidP="009E0A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-Устава Дружинского сельского поселения;</w:t>
      </w:r>
    </w:p>
    <w:p w:rsidR="009E0A12" w:rsidRPr="009E0A12" w:rsidRDefault="009E0A12" w:rsidP="009E0A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-Решения Совета Дружинского сельского поселения «Об утверждении Правил землепользования и застройки Дружинского сельского поселения Омского муниципального района Омской области» от 15 января </w:t>
      </w:r>
      <w:smartTag w:uri="urn:schemas-microsoft-com:office:smarttags" w:element="metricconverter">
        <w:smartTagPr>
          <w:attr w:name="ProductID" w:val="2011 г"/>
        </w:smartTagPr>
        <w:r w:rsidRPr="009E0A12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9E0A12">
        <w:rPr>
          <w:rFonts w:ascii="Times New Roman" w:hAnsi="Times New Roman" w:cs="Times New Roman"/>
          <w:sz w:val="28"/>
          <w:szCs w:val="28"/>
        </w:rPr>
        <w:t>. №83.</w:t>
      </w:r>
    </w:p>
    <w:p w:rsidR="009E0A12" w:rsidRPr="009E0A12" w:rsidRDefault="009E0A12" w:rsidP="009E0A1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1.3. Настоящий регламент является обязательным для исполнения при предоставлении  муниципальной услуги.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1.4. Муниципальная услуга реализуется по заявлению физических и юридических лиц (далее - заявитель).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E0A12">
        <w:rPr>
          <w:rFonts w:ascii="Times New Roman" w:hAnsi="Times New Roman" w:cs="Times New Roman"/>
          <w:sz w:val="28"/>
          <w:szCs w:val="28"/>
        </w:rPr>
        <w:t> </w:t>
      </w:r>
    </w:p>
    <w:p w:rsidR="009E0A12" w:rsidRPr="009E0A12" w:rsidRDefault="00695538" w:rsidP="009E0A12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Дружинского сельского поселения Омского муниципального района Омской области (далее</w:t>
      </w:r>
      <w:r w:rsidR="00E216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A12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9E0A12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2.2.2. Непосредственным исполнителем муниципальной услуги является уполномоченный специалист-секретарь Комиссии по подготовке градостроительной документации (далее</w:t>
      </w:r>
      <w:r w:rsidR="00E216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A12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9E0A12">
        <w:rPr>
          <w:rFonts w:ascii="Times New Roman" w:hAnsi="Times New Roman" w:cs="Times New Roman"/>
          <w:sz w:val="28"/>
          <w:szCs w:val="28"/>
        </w:rPr>
        <w:t>омиссия).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2.3. Результат предоставления  муниципальной услуги.</w:t>
      </w:r>
    </w:p>
    <w:p w:rsidR="00E54727" w:rsidRPr="00E54727" w:rsidRDefault="009E0A12" w:rsidP="00E54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lastRenderedPageBreak/>
        <w:t xml:space="preserve">2.3.1. </w:t>
      </w:r>
      <w:r w:rsidRPr="00E54727">
        <w:rPr>
          <w:rFonts w:ascii="Times New Roman" w:hAnsi="Times New Roman" w:cs="Times New Roman"/>
          <w:sz w:val="28"/>
          <w:szCs w:val="28"/>
        </w:rPr>
        <w:t xml:space="preserve">Конечным результатом исполнения муниципальной функции является </w:t>
      </w:r>
      <w:r w:rsidR="00E54727" w:rsidRPr="00E54727">
        <w:rPr>
          <w:rFonts w:ascii="Times New Roman" w:hAnsi="Times New Roman"/>
          <w:sz w:val="28"/>
          <w:szCs w:val="28"/>
        </w:rPr>
        <w:t>принятие решения:</w:t>
      </w:r>
    </w:p>
    <w:p w:rsidR="00E54727" w:rsidRPr="00E54727" w:rsidRDefault="00E54727" w:rsidP="00E5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727">
        <w:rPr>
          <w:rFonts w:ascii="Times New Roman" w:hAnsi="Times New Roman"/>
          <w:sz w:val="28"/>
          <w:szCs w:val="28"/>
        </w:rPr>
        <w:t xml:space="preserve">1)  о предоставлении разрешения на условно разрешенный вид использования земельного участка; </w:t>
      </w:r>
    </w:p>
    <w:p w:rsidR="00E54727" w:rsidRPr="00E54727" w:rsidRDefault="00E54727" w:rsidP="00E5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727">
        <w:rPr>
          <w:rFonts w:ascii="Times New Roman" w:hAnsi="Times New Roman"/>
          <w:sz w:val="28"/>
          <w:szCs w:val="28"/>
        </w:rPr>
        <w:t xml:space="preserve">2)  об отказе в предоставлении разрешения на условно разрешенный вид использования земельного участка. 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не должен превышать 30 календарных дней со дня подачи заявления и документов,  указанных в пункте 2.9 административного регламента.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 указаны в п. 1.2 административного регламента.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2.6.1.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9E0A12" w:rsidRPr="009E0A12" w:rsidRDefault="009E0A12" w:rsidP="009E0A12">
      <w:pPr>
        <w:numPr>
          <w:ilvl w:val="0"/>
          <w:numId w:val="1"/>
        </w:numPr>
        <w:tabs>
          <w:tab w:val="clear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регламенту;</w:t>
      </w:r>
    </w:p>
    <w:p w:rsidR="009E0A12" w:rsidRPr="009E0A12" w:rsidRDefault="009E0A12" w:rsidP="009E0A12">
      <w:pPr>
        <w:numPr>
          <w:ilvl w:val="0"/>
          <w:numId w:val="1"/>
        </w:numPr>
        <w:spacing w:after="0" w:line="240" w:lineRule="auto"/>
        <w:ind w:hanging="37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Документ, удостоверяющий личность и для представителя от юридического лица;</w:t>
      </w:r>
    </w:p>
    <w:p w:rsidR="009E0A12" w:rsidRPr="009E0A12" w:rsidRDefault="009E0A12" w:rsidP="009E0A12">
      <w:pPr>
        <w:spacing w:after="0" w:line="240" w:lineRule="auto"/>
        <w:ind w:left="709" w:firstLine="1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3) Документ, подтверждающий полномочия юридического, физического лица:</w:t>
      </w:r>
    </w:p>
    <w:p w:rsidR="009E0A12" w:rsidRPr="009E0A12" w:rsidRDefault="009E0A12" w:rsidP="009E0A12">
      <w:pPr>
        <w:spacing w:after="0" w:line="240" w:lineRule="auto"/>
        <w:ind w:firstLine="10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- Доверенность.</w:t>
      </w:r>
    </w:p>
    <w:p w:rsidR="009E0A12" w:rsidRPr="009E0A12" w:rsidRDefault="0018765E" w:rsidP="0018765E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E0A12" w:rsidRPr="009E0A12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земельный участок не зарегистрировано в Едином государственном реестре прав на недвижимое имущество и сделок с ним.</w:t>
      </w:r>
    </w:p>
    <w:p w:rsidR="009E0A12" w:rsidRPr="009E0A12" w:rsidRDefault="0018765E" w:rsidP="0018765E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E0A12" w:rsidRPr="009E0A12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объект недвижимости, если право на здания, строения, сооружения  не зарегистрировано в ЕГРП и сделок с ним.</w:t>
      </w:r>
    </w:p>
    <w:p w:rsidR="009E0A12" w:rsidRPr="009E0A12" w:rsidRDefault="009E0A12" w:rsidP="009E0A12">
      <w:pPr>
        <w:numPr>
          <w:ilvl w:val="0"/>
          <w:numId w:val="3"/>
        </w:numPr>
        <w:spacing w:after="0" w:line="240" w:lineRule="auto"/>
        <w:ind w:hanging="371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>Учредительные документы для юридических лиц:</w:t>
      </w:r>
    </w:p>
    <w:p w:rsidR="009E0A12" w:rsidRPr="009E0A12" w:rsidRDefault="009E0A12" w:rsidP="009E0A12">
      <w:pPr>
        <w:spacing w:after="0" w:line="240" w:lineRule="auto"/>
        <w:ind w:left="720" w:firstLine="360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>- Устав организации.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 xml:space="preserve">2.6.2. </w:t>
      </w:r>
      <w:r w:rsidRPr="009E0A12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9E0A12" w:rsidRPr="009E0A12" w:rsidRDefault="0018765E" w:rsidP="0018765E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E0A12" w:rsidRPr="009E0A12">
        <w:rPr>
          <w:rFonts w:ascii="Times New Roman" w:hAnsi="Times New Roman" w:cs="Times New Roman"/>
          <w:sz w:val="28"/>
          <w:szCs w:val="28"/>
        </w:rPr>
        <w:t xml:space="preserve"> Копии документов, устанавливающих права на земельный участок, если право на земельный участок зарегистрировано в Едином государственном реестре прав на недвижимое имущество и сделок с ним;</w:t>
      </w:r>
    </w:p>
    <w:p w:rsidR="009E0A12" w:rsidRPr="009E0A12" w:rsidRDefault="0018765E" w:rsidP="0018765E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E0A12" w:rsidRPr="009E0A12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объект недвижимости, если право на здания, строения, сооружения зарегистрировано в ЕГРП;</w:t>
      </w:r>
    </w:p>
    <w:p w:rsidR="009E0A12" w:rsidRPr="009E0A12" w:rsidRDefault="009E0A12" w:rsidP="009E0A12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3) Кадастровый паспорт земельного участка;</w:t>
      </w:r>
    </w:p>
    <w:p w:rsidR="009E0A12" w:rsidRPr="009E0A12" w:rsidRDefault="009E0A12" w:rsidP="009E0A12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4) Кадастровый план территории;</w:t>
      </w:r>
    </w:p>
    <w:p w:rsidR="009E0A12" w:rsidRPr="009E0A12" w:rsidRDefault="009E0A12" w:rsidP="009E0A12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5) Свидетельство о государственной регистрации юридического лица;</w:t>
      </w:r>
    </w:p>
    <w:p w:rsidR="009E0A12" w:rsidRPr="009E0A12" w:rsidRDefault="009E0A12" w:rsidP="009E0A12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lastRenderedPageBreak/>
        <w:t>6) Свидетельство о государственной регистрации физического лица в качестве индивидуального предпринимателя.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2.6.3. При непосредственной подаче заявления копии документов, перечисленных в пункте 2.9 административного регламента, представляются с одновременным предъявлением оригиналов документов для сверки.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Копия каждого документа заверяется отметкой «Копия верна», подписью специалиста, ответственного за предоставление муниципальной услуги (с указанием его Ф.И.О., должности и даты приема документа).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Требования настоящего пункта не распространяются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9E0A12" w:rsidRPr="009E0A12" w:rsidRDefault="009E0A12" w:rsidP="009E0A12">
      <w:pPr>
        <w:pStyle w:val="a5"/>
        <w:spacing w:after="0"/>
        <w:ind w:firstLine="720"/>
        <w:jc w:val="both"/>
        <w:rPr>
          <w:sz w:val="28"/>
          <w:szCs w:val="28"/>
        </w:rPr>
      </w:pPr>
      <w:r w:rsidRPr="009E0A12">
        <w:rPr>
          <w:sz w:val="28"/>
          <w:szCs w:val="28"/>
        </w:rPr>
        <w:t xml:space="preserve">2.6.4. В случае если документы подаются по почте, копии документов должны быть заверены </w:t>
      </w:r>
      <w:proofErr w:type="gramStart"/>
      <w:r w:rsidRPr="009E0A12">
        <w:rPr>
          <w:sz w:val="28"/>
          <w:szCs w:val="28"/>
        </w:rPr>
        <w:t>нотариусом</w:t>
      </w:r>
      <w:proofErr w:type="gramEnd"/>
      <w:r w:rsidRPr="009E0A12">
        <w:rPr>
          <w:sz w:val="28"/>
          <w:szCs w:val="28"/>
        </w:rPr>
        <w:t xml:space="preserve"> либо лицом, имеющим право осуществлять нотариальные действия в соответствии с действующим законодательством.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>- отсутствие в письменном обращении, в том числе в электронном виде, фамилии гражданина, направившего обращение, и почтового адреса, по которому должен быть направлен ответ;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>- невозможность прочтения текста письменного обращения;</w:t>
      </w:r>
    </w:p>
    <w:p w:rsidR="009E0A12" w:rsidRPr="009E0A12" w:rsidRDefault="009E0A12" w:rsidP="0018765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>- непредставление документов, указанных в подпункте 2.6.1. настоящего Регламента.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>2.8. Исчерпывающий перечень оснований для отказа в оказании муниципальной услуги.</w:t>
      </w:r>
    </w:p>
    <w:p w:rsidR="00EF398E" w:rsidRPr="00EF398E" w:rsidRDefault="00EF398E" w:rsidP="00EF3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8E">
        <w:rPr>
          <w:rFonts w:ascii="Times New Roman" w:eastAsia="Times New Roman" w:hAnsi="Times New Roman" w:cs="Times New Roman"/>
          <w:sz w:val="28"/>
          <w:szCs w:val="28"/>
        </w:rPr>
        <w:t xml:space="preserve">- несоответствие параметров земельного участка, в отношении которых запрашивается разрешение, градостроительным регламентам, установленным правилами землепользования и застройки муниципального образования </w:t>
      </w:r>
      <w:r w:rsidR="00E54727">
        <w:rPr>
          <w:rFonts w:ascii="Times New Roman" w:hAnsi="Times New Roman" w:cs="Times New Roman"/>
          <w:sz w:val="28"/>
          <w:szCs w:val="28"/>
        </w:rPr>
        <w:t>Дружинского</w:t>
      </w:r>
      <w:r w:rsidRPr="00EF398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поселение;</w:t>
      </w:r>
    </w:p>
    <w:p w:rsidR="00EF398E" w:rsidRPr="00EF398E" w:rsidRDefault="00EF398E" w:rsidP="00EF3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398E">
        <w:rPr>
          <w:rFonts w:ascii="Times New Roman" w:eastAsia="Times New Roman" w:hAnsi="Times New Roman" w:cs="Times New Roman"/>
          <w:sz w:val="28"/>
          <w:szCs w:val="28"/>
        </w:rPr>
        <w:t>- земельный участок, в отношении которого запрашивается разрешение, относится к  земельным участкам, на которые действие градостроительных регламентов не распространяется или, для которых градостроительные регламенты не устанавливаются.</w:t>
      </w:r>
      <w:proofErr w:type="gramEnd"/>
    </w:p>
    <w:p w:rsidR="009E0A12" w:rsidRPr="009E0A12" w:rsidRDefault="009E0A12" w:rsidP="009E0A12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2.9. Предоставление муниципальной услуги осуществляется на безвозмездной основе.</w:t>
      </w:r>
    </w:p>
    <w:p w:rsidR="009E0A12" w:rsidRPr="009E0A12" w:rsidRDefault="009E0A12" w:rsidP="009E0A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 w:rsidR="00695538"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Pr="009E0A1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E0A12" w:rsidRPr="009E0A12" w:rsidRDefault="009E0A12" w:rsidP="009E0A12">
      <w:pPr>
        <w:pStyle w:val="a5"/>
        <w:spacing w:after="0"/>
        <w:ind w:firstLine="720"/>
        <w:jc w:val="both"/>
        <w:rPr>
          <w:sz w:val="28"/>
          <w:szCs w:val="28"/>
        </w:rPr>
      </w:pPr>
      <w:r w:rsidRPr="009E0A12">
        <w:rPr>
          <w:sz w:val="28"/>
          <w:szCs w:val="28"/>
        </w:rPr>
        <w:t xml:space="preserve">2.11. Срок регистрации заявления о предоставлении муниципальной услуги не должен превышать </w:t>
      </w:r>
      <w:r w:rsidR="00CF4514">
        <w:rPr>
          <w:sz w:val="28"/>
          <w:szCs w:val="28"/>
        </w:rPr>
        <w:t>один рабочий день</w:t>
      </w:r>
      <w:r w:rsidRPr="009E0A12">
        <w:rPr>
          <w:sz w:val="28"/>
          <w:szCs w:val="28"/>
        </w:rPr>
        <w:t>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lastRenderedPageBreak/>
        <w:t xml:space="preserve">2.12.1.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9E0A12" w:rsidRPr="009E0A12" w:rsidRDefault="009E0A12" w:rsidP="009E0A1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9E0A12" w:rsidRPr="009E0A12" w:rsidRDefault="009E0A12" w:rsidP="009E0A1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- перечень документов, прилагаемых к заявлению, </w:t>
      </w:r>
    </w:p>
    <w:p w:rsidR="009E0A12" w:rsidRPr="009E0A12" w:rsidRDefault="009E0A12" w:rsidP="009E0A1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- перечень оснований для отказа в выполнении муниципальной функции, </w:t>
      </w:r>
    </w:p>
    <w:p w:rsidR="009E0A12" w:rsidRPr="009E0A12" w:rsidRDefault="009E0A12" w:rsidP="009E0A1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- образцы заполнения бланков заявлений,</w:t>
      </w:r>
    </w:p>
    <w:p w:rsidR="009E0A12" w:rsidRPr="009E0A12" w:rsidRDefault="009E0A12" w:rsidP="009E0A1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необходимых для получения градостроительного плана земельного участка, а так же последовательность их посещения,</w:t>
      </w:r>
    </w:p>
    <w:p w:rsidR="009E0A12" w:rsidRPr="009E0A12" w:rsidRDefault="009E0A12" w:rsidP="009E0A1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- часы приема уполномоченного должностного лица Администрации.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2.12.2.  На кабинетах и рабочих местах (столах, стойках) должны быть указаны:</w:t>
      </w:r>
    </w:p>
    <w:p w:rsidR="009E0A12" w:rsidRPr="009E0A12" w:rsidRDefault="009E0A12" w:rsidP="009E0A1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- фамилия, имя, должность уполномоченного должностного лица муниципального образования,</w:t>
      </w:r>
    </w:p>
    <w:p w:rsidR="009E0A12" w:rsidRPr="009E0A12" w:rsidRDefault="009E0A12" w:rsidP="009E0A12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- перечень реализуемых муниципальных функций и вопросов, относящихся к сфере компетенции уполномоченного должностного лица.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2.12.3. Рабочие кабинеты должны быть обеспечены достаточным количеством мест для приема документов и работы с заявителями.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2.12.4. Сведения о порядке предоставления муниципальной услуги носят открытый общедоступный характер.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2.12.5. 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9E0A12" w:rsidRPr="009E0A12" w:rsidRDefault="009E0A12" w:rsidP="009E0A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- местонахождение: Омская область, Омский район, с. Дружино,              ул. Средняя, д. 1А;</w:t>
      </w:r>
    </w:p>
    <w:p w:rsidR="009E0A12" w:rsidRPr="009E0A12" w:rsidRDefault="009E0A12" w:rsidP="009E0A12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- почтовый адрес: 644507, Омская область, Омский район, с. Дружино, ул. Средняя, д. 1А;</w:t>
      </w:r>
    </w:p>
    <w:p w:rsidR="009E0A12" w:rsidRPr="009E0A12" w:rsidRDefault="009E0A12" w:rsidP="009E0A12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9E0A12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proofErr w:type="spellStart"/>
      <w:r w:rsidRPr="009E0A12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9E0A12">
        <w:rPr>
          <w:rFonts w:ascii="Times New Roman" w:hAnsi="Times New Roman" w:cs="Times New Roman"/>
          <w:sz w:val="28"/>
          <w:szCs w:val="28"/>
        </w:rPr>
        <w:t>@</w:t>
      </w:r>
      <w:r w:rsidRPr="009E0A1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E0A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0A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E0A12">
        <w:rPr>
          <w:rFonts w:ascii="Times New Roman" w:hAnsi="Times New Roman" w:cs="Times New Roman"/>
          <w:sz w:val="28"/>
          <w:szCs w:val="28"/>
        </w:rPr>
        <w:t>;</w:t>
      </w:r>
    </w:p>
    <w:p w:rsidR="009E0A12" w:rsidRPr="009E0A12" w:rsidRDefault="009E0A12" w:rsidP="009E0A12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- адрес официального интернет-сайта:</w:t>
      </w:r>
      <w:r w:rsidRPr="009E0A1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E0A1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E0A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0A12"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9E0A1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E0A12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9E0A12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9E0A12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9E0A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0A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E0A12">
        <w:rPr>
          <w:rFonts w:ascii="Times New Roman" w:hAnsi="Times New Roman" w:cs="Times New Roman"/>
          <w:sz w:val="28"/>
          <w:szCs w:val="28"/>
        </w:rPr>
        <w:t>;</w:t>
      </w:r>
    </w:p>
    <w:p w:rsidR="009E0A12" w:rsidRPr="009E0A12" w:rsidRDefault="009E0A12" w:rsidP="009E0A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- график работы: понедельник-четверг - с 08.30 до 17.15, пятница – с 8.30 -17.00,  перерыв с 12.30 до 14.00, суббота, воскресенье - выходные дни.</w:t>
      </w:r>
    </w:p>
    <w:p w:rsidR="009E0A12" w:rsidRPr="009E0A12" w:rsidRDefault="009E0A12" w:rsidP="009E0A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-часы приема специалиста: вторник-среда - с 09.00 до 17.00, перерыв с 12.30 до 14.00, суббота, воскресенье - выходные дни.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Справочный телефон: 8(3812) 93-11-81; 8(3812) 93-11-91 </w:t>
      </w:r>
    </w:p>
    <w:p w:rsidR="00E54727" w:rsidRDefault="009E0A12" w:rsidP="003E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lastRenderedPageBreak/>
        <w:t xml:space="preserve"> 2.13. </w:t>
      </w:r>
      <w:r w:rsidR="00E54727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E54727" w:rsidRDefault="00E54727" w:rsidP="003E18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жалоб, поступивших от заявителей в части качества и доступности оказываемой услуги (шт.);</w:t>
      </w:r>
    </w:p>
    <w:p w:rsidR="00E54727" w:rsidRDefault="00E54727" w:rsidP="003E18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обеспеченность помещениями для приема заявителей (кв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/чел.);</w:t>
      </w:r>
    </w:p>
    <w:p w:rsidR="00E54727" w:rsidRDefault="00E54727" w:rsidP="003E18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среднее время ожидания заявителей в очереди (мин.).</w:t>
      </w:r>
    </w:p>
    <w:p w:rsidR="00CF4514" w:rsidRPr="000B0428" w:rsidRDefault="00CF4514" w:rsidP="003E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CF4514" w:rsidRPr="000B0428" w:rsidRDefault="00CF4514" w:rsidP="003E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CF4514" w:rsidRPr="000B0428" w:rsidRDefault="00CF4514" w:rsidP="003E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Pr="000B04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0428">
        <w:rPr>
          <w:rFonts w:ascii="Times New Roman" w:hAnsi="Times New Roman" w:cs="Times New Roman"/>
          <w:sz w:val="28"/>
          <w:szCs w:val="28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CF4514" w:rsidRPr="000B0428" w:rsidRDefault="003E188A" w:rsidP="003E188A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514">
        <w:rPr>
          <w:rFonts w:ascii="Times New Roman" w:hAnsi="Times New Roman" w:cs="Times New Roman"/>
          <w:sz w:val="28"/>
          <w:szCs w:val="28"/>
        </w:rPr>
        <w:t>2.14</w:t>
      </w:r>
      <w:r w:rsidR="00CF4514" w:rsidRPr="000B0428">
        <w:rPr>
          <w:rFonts w:ascii="Times New Roman" w:hAnsi="Times New Roman" w:cs="Times New Roman"/>
          <w:sz w:val="28"/>
          <w:szCs w:val="28"/>
        </w:rPr>
        <w:t>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CF4514" w:rsidRPr="000B0428" w:rsidRDefault="003E188A" w:rsidP="003E188A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514">
        <w:rPr>
          <w:rFonts w:ascii="Times New Roman" w:hAnsi="Times New Roman" w:cs="Times New Roman"/>
          <w:sz w:val="28"/>
          <w:szCs w:val="28"/>
        </w:rPr>
        <w:t>2.14</w:t>
      </w:r>
      <w:r w:rsidR="00CF4514" w:rsidRPr="000B0428">
        <w:rPr>
          <w:rFonts w:ascii="Times New Roman" w:hAnsi="Times New Roman" w:cs="Times New Roman"/>
          <w:sz w:val="28"/>
          <w:szCs w:val="28"/>
        </w:rPr>
        <w:t>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CF4514" w:rsidRPr="000B0428" w:rsidRDefault="003E188A" w:rsidP="003E188A">
      <w:pPr>
        <w:pStyle w:val="a3"/>
        <w:shd w:val="clear" w:color="auto" w:fill="FFFFFF"/>
        <w:tabs>
          <w:tab w:val="left" w:pos="851"/>
        </w:tabs>
        <w:spacing w:before="0" w:beforeAutospacing="0" w:after="75" w:afterAutospacing="0" w:line="225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514">
        <w:rPr>
          <w:sz w:val="28"/>
          <w:szCs w:val="28"/>
        </w:rPr>
        <w:t>2.14</w:t>
      </w:r>
      <w:r w:rsidR="00CF4514" w:rsidRPr="000B0428">
        <w:rPr>
          <w:sz w:val="28"/>
          <w:szCs w:val="28"/>
        </w:rPr>
        <w:t>.5. При направлении заявления и документов (содержащихся в них сведений)</w:t>
      </w:r>
      <w:r w:rsidR="00CF4514">
        <w:rPr>
          <w:sz w:val="28"/>
          <w:szCs w:val="28"/>
        </w:rPr>
        <w:t xml:space="preserve"> в форме электронных документов</w:t>
      </w:r>
      <w:r w:rsidR="00CF4514" w:rsidRPr="000B0428">
        <w:rPr>
          <w:sz w:val="28"/>
          <w:szCs w:val="28"/>
        </w:rPr>
        <w:t xml:space="preserve"> </w:t>
      </w:r>
      <w:r w:rsidR="00CF4514" w:rsidRPr="00E71A3C">
        <w:rPr>
          <w:sz w:val="28"/>
          <w:szCs w:val="28"/>
        </w:rPr>
        <w:t>на Едином портале и Портале Омской области</w:t>
      </w:r>
      <w:r w:rsidR="00CF4514" w:rsidRPr="000B0428">
        <w:rPr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CF4514" w:rsidRDefault="00CF4514" w:rsidP="003E18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E0A12" w:rsidRPr="00E54727" w:rsidRDefault="00695538" w:rsidP="009E0A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III</w:t>
      </w:r>
      <w:r w:rsidRPr="00AA0CC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AA0CC0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следующие административные процедуры: 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>- прием заявления и представленных документов уполномоченным специалистом Администрации;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>- регистрация заявления и представленных документов в течение трех дней со дня их поступления;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>- рассмотрение заявления и представленных документов Комиссией на очередном заседании;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E0A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направление Комиссией сообщения о проведении публичных слушаний по вопросу в </w:t>
      </w:r>
      <w:r w:rsidRPr="009E0A12">
        <w:rPr>
          <w:rFonts w:ascii="Times New Roman" w:hAnsi="Times New Roman" w:cs="Times New Roman"/>
          <w:sz w:val="28"/>
          <w:szCs w:val="28"/>
        </w:rPr>
        <w:t>выдачи разрешения на условно разрешенный вид использования земельного участка или объекта капитального строительства</w:t>
      </w:r>
      <w:r w:rsidRPr="009E0A12">
        <w:rPr>
          <w:rFonts w:ascii="Times New Roman" w:hAnsi="Times New Roman" w:cs="Times New Roman"/>
          <w:color w:val="000000"/>
          <w:sz w:val="28"/>
          <w:szCs w:val="28"/>
        </w:rPr>
        <w:t xml:space="preserve"> правообладателям земельных участков, имеющих общие границы с земельным участком, применительно к которому испрашивается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данное разрешение, и правообладателям</w:t>
      </w:r>
      <w:proofErr w:type="gramEnd"/>
      <w:r w:rsidRPr="009E0A12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помещений, являющихся частью объекта капитального строительства, применительно к которому испрашивается данное разрешение;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>- подготовка  и направление Заявителю уполномоченным специалистом Администрации в течение 30 дней со дня регистрации заявления сообщения о назначении публичных слушаний по вопросу предоставления разрешения, его публикация в средствах массовой информации и размещение на сайте администрации либо ответа об отказе в приеме документов в соответствии с п. 2.9.5 настоящего Регламента;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>- обеспечение уполномоченным специалистом Администрации оповещения жителей города о времени и месте проведения публичных слушаний путем опубликования в средствах массовой информации и размещения на сайте администрации соответствующих сведений, не позднее, чем за 7 дней до начала слушаний;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E0A12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Комиссией публичных слушаний по вопросу в </w:t>
      </w:r>
      <w:r w:rsidRPr="009E0A12">
        <w:rPr>
          <w:rFonts w:ascii="Times New Roman" w:hAnsi="Times New Roman" w:cs="Times New Roman"/>
          <w:sz w:val="28"/>
          <w:szCs w:val="28"/>
        </w:rPr>
        <w:t>выдачи разрешения на условно разрешенный вид использования земельного участка или объекта капитального строительства</w:t>
      </w:r>
      <w:r w:rsidRPr="009E0A12">
        <w:rPr>
          <w:rFonts w:ascii="Times New Roman" w:hAnsi="Times New Roman" w:cs="Times New Roman"/>
          <w:color w:val="000000"/>
          <w:sz w:val="28"/>
          <w:szCs w:val="28"/>
        </w:rPr>
        <w:t xml:space="preserve">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испрашивается разрешение, в соответствии со ст.39, ст. 40 Градостроительного кодекса РФ;</w:t>
      </w:r>
      <w:proofErr w:type="gramEnd"/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>- подготовка Комиссией заключения о результатах публичных слушаний, публикация его в средствах массовой информации и размещение на сайте администрации не позднее 1 месяца с момента оповещения жителей города о времени и месте их проведения;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подготовка Комиссией рекомендаций о предоставлении разрешения </w:t>
      </w:r>
      <w:r w:rsidRPr="009E0A12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9E0A12">
        <w:rPr>
          <w:rFonts w:ascii="Times New Roman" w:hAnsi="Times New Roman" w:cs="Times New Roman"/>
          <w:color w:val="000000"/>
          <w:sz w:val="28"/>
          <w:szCs w:val="28"/>
        </w:rPr>
        <w:t xml:space="preserve"> или об отказе в предоставлении такого разрешения с указанием причин принятого решения и направление их Главе Администрации;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подготовка постановления о предоставлении разрешения на </w:t>
      </w:r>
      <w:proofErr w:type="spellStart"/>
      <w:proofErr w:type="gramStart"/>
      <w:r w:rsidRPr="009E0A12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9E0A12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9E0A12">
        <w:rPr>
          <w:rFonts w:ascii="Times New Roman" w:hAnsi="Times New Roman" w:cs="Times New Roman"/>
          <w:color w:val="000000"/>
          <w:sz w:val="28"/>
          <w:szCs w:val="28"/>
        </w:rPr>
        <w:t xml:space="preserve"> или об отказе в предоставлении такого разрешения, в течение 7 дней со дня поступления рекомендаций Комиссии;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12">
        <w:rPr>
          <w:rFonts w:ascii="Times New Roman" w:hAnsi="Times New Roman" w:cs="Times New Roman"/>
          <w:color w:val="000000"/>
          <w:sz w:val="28"/>
          <w:szCs w:val="28"/>
        </w:rPr>
        <w:t>- выдача уполномоченным специалистом Администрации, Заявителю копии постановления о предоставлении разрешения на</w:t>
      </w:r>
      <w:r w:rsidRPr="009E0A12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9E0A12">
        <w:rPr>
          <w:rFonts w:ascii="Times New Roman" w:hAnsi="Times New Roman" w:cs="Times New Roman"/>
          <w:color w:val="000000"/>
          <w:sz w:val="28"/>
          <w:szCs w:val="28"/>
        </w:rPr>
        <w:t xml:space="preserve"> либо об отказе в предоставлении такого разрешения в течение 3 дней со дня его издания. 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lastRenderedPageBreak/>
        <w:t>3.1.1. Заявление по форме, согласно приложению № 1 к настоящему регламенту с прилагаемыми документами подаются в Комиссию. Состав Комиссии утверждается Главой Администрации. Заявление регистрируется в течение трех рабочих дней со дня его подачи.</w:t>
      </w:r>
    </w:p>
    <w:p w:rsidR="009E0A12" w:rsidRPr="009E0A12" w:rsidRDefault="009E0A12" w:rsidP="009E0A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A12">
        <w:rPr>
          <w:sz w:val="28"/>
          <w:szCs w:val="28"/>
        </w:rPr>
        <w:t>В случае подачи заявления о предоставлении муниципальной услуги по электронной почте, срок направления на регистрацию заявления не может превышать 3 рабочих дней с момента его поступления на адрес электронной почты Администрации. При этом уполномоченный специалист направляет на регистрацию распечатанный вариант заявления и прилагающихся к нему документов.</w:t>
      </w:r>
    </w:p>
    <w:p w:rsidR="009E0A12" w:rsidRPr="009E0A12" w:rsidRDefault="009E0A12" w:rsidP="009E0A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A12">
        <w:rPr>
          <w:sz w:val="28"/>
          <w:szCs w:val="28"/>
        </w:rPr>
        <w:t>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</w:t>
      </w:r>
    </w:p>
    <w:p w:rsidR="009E0A12" w:rsidRPr="009E0A12" w:rsidRDefault="009E0A12" w:rsidP="009E0A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A12">
        <w:rPr>
          <w:sz w:val="28"/>
          <w:szCs w:val="28"/>
        </w:rPr>
        <w:t xml:space="preserve">В случае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</w:t>
      </w:r>
      <w:proofErr w:type="gramStart"/>
      <w:r w:rsidRPr="009E0A12">
        <w:rPr>
          <w:sz w:val="28"/>
          <w:szCs w:val="28"/>
        </w:rPr>
        <w:t>документы</w:t>
      </w:r>
      <w:proofErr w:type="gramEnd"/>
      <w:r w:rsidRPr="009E0A12">
        <w:rPr>
          <w:sz w:val="28"/>
          <w:szCs w:val="28"/>
        </w:rPr>
        <w:t xml:space="preserve"> либо отказ в предоставлении муниципальной услуги.</w:t>
      </w:r>
    </w:p>
    <w:p w:rsidR="009E0A12" w:rsidRPr="009E0A12" w:rsidRDefault="009E0A12" w:rsidP="009E0A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9E0A12">
        <w:rPr>
          <w:sz w:val="28"/>
          <w:szCs w:val="28"/>
        </w:rPr>
        <w:t>Предоставление муниципальной услуги откладывается на срок, необходимый для предоставления заявителем недостающих документов, но не более чем на 30 дней. В случае непредставления дополнительных документов в указанный срок, заявителю направляется электронное письмо об отказе в предоставлении муниципальной услуги.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3.1.2.</w:t>
      </w:r>
      <w:r w:rsidRPr="009E0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A12">
        <w:rPr>
          <w:rFonts w:ascii="Times New Roman" w:hAnsi="Times New Roman" w:cs="Times New Roman"/>
          <w:sz w:val="28"/>
          <w:szCs w:val="28"/>
        </w:rPr>
        <w:t xml:space="preserve">Проверку осуществляет секретарь Комиссии. Проверяется комплектность представленных документов. Проверка проводится в течение рабочего дня, следующего за днем регистрации поступившего заявления.  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3.1.3</w:t>
      </w:r>
      <w:proofErr w:type="gramStart"/>
      <w:r w:rsidRPr="009E0A1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E0A12">
        <w:rPr>
          <w:rFonts w:ascii="Times New Roman" w:hAnsi="Times New Roman" w:cs="Times New Roman"/>
          <w:sz w:val="28"/>
          <w:szCs w:val="28"/>
        </w:rPr>
        <w:t xml:space="preserve"> рамках межведомственного взаимодействия, в случае необходимости получения дополнительных документов и информации для предоставления муниципальной услуги, уполномоченным должностным лицом Администрации Дружинского сельского поселения Омского муниципального района Омской области направляются межведомственные запросы в следующие органы:</w:t>
      </w:r>
    </w:p>
    <w:p w:rsidR="009E0A12" w:rsidRPr="009E0A12" w:rsidRDefault="009E0A12" w:rsidP="009E0A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Федеральная налоговая служба;</w:t>
      </w:r>
    </w:p>
    <w:p w:rsidR="009E0A12" w:rsidRPr="009E0A12" w:rsidRDefault="009E0A12" w:rsidP="009E0A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A1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E0A12">
        <w:rPr>
          <w:rFonts w:ascii="Times New Roman" w:hAnsi="Times New Roman" w:cs="Times New Roman"/>
          <w:sz w:val="28"/>
          <w:szCs w:val="28"/>
        </w:rPr>
        <w:t>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3.1.4. В течение дня следующего за днем получения от органов межведомственного взаимодействия дополнительных документов и информации для предоставления муниципальной услуги Главой Администрации выносится решение о назначении даты, места и времени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3.1.5. </w:t>
      </w:r>
      <w:proofErr w:type="gramStart"/>
      <w:r w:rsidRPr="009E0A12">
        <w:rPr>
          <w:rFonts w:ascii="Times New Roman" w:hAnsi="Times New Roman" w:cs="Times New Roman"/>
          <w:sz w:val="28"/>
          <w:szCs w:val="28"/>
        </w:rPr>
        <w:t>В течение десяти дней со дня подачи заявления Комиссия подготавливает и направляет сообщения о проведении публичных слушаний по вопросу предоставления разрешения на условно разрешенный вид использования</w:t>
      </w:r>
      <w:r w:rsidRPr="009E0A12">
        <w:rPr>
          <w:rFonts w:ascii="Times New Roman" w:hAnsi="Times New Roman" w:cs="Times New Roman"/>
        </w:rPr>
        <w:t xml:space="preserve"> </w:t>
      </w:r>
      <w:r w:rsidRPr="009E0A12"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</w:t>
      </w:r>
      <w:r w:rsidRPr="009E0A12">
        <w:rPr>
          <w:rFonts w:ascii="Times New Roman" w:hAnsi="Times New Roman" w:cs="Times New Roman"/>
          <w:sz w:val="28"/>
          <w:szCs w:val="28"/>
        </w:rPr>
        <w:lastRenderedPageBreak/>
        <w:t>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</w:t>
      </w:r>
      <w:proofErr w:type="gramEnd"/>
      <w:r w:rsidRPr="009E0A12">
        <w:rPr>
          <w:rFonts w:ascii="Times New Roman" w:hAnsi="Times New Roman" w:cs="Times New Roman"/>
          <w:sz w:val="28"/>
          <w:szCs w:val="28"/>
        </w:rPr>
        <w:t xml:space="preserve"> правообладателям помещений, являющихся частью объекта капитального строительства, применительно к которому запрашивается разрешение. 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3.1.6. В течение 14 дней со дня направления сообщения о проведении публичных слушаний по вопросу предоставления разрешения на условно разрешенный вид использования Комиссия организует проведение публичных слушаний.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3.1.7. По результатам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3.1.8. Глава Администрация с учетом рекомендации Комиссии принимает решение о предоставлении разрешения на условно разрешенный вид использования или об отказе в предоставлении такого разрешения в течение трех дней.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3.1.9. Выдача разрешения на условно разрешенный вид использования земельного участка или объекта капитального строительства или мотивированного отказа в выдаче такого разрешения осуществляется в здании Администрации, по адресу: </w:t>
      </w:r>
      <w:proofErr w:type="gramStart"/>
      <w:r w:rsidRPr="009E0A12">
        <w:rPr>
          <w:rFonts w:ascii="Times New Roman" w:hAnsi="Times New Roman" w:cs="Times New Roman"/>
          <w:sz w:val="28"/>
          <w:szCs w:val="28"/>
        </w:rPr>
        <w:t>Омская обл., Омский район, с. Дружино, ул. Средняя, 1А лично заявителю или его уполномоченному представителю под роспись либо направляется почтовым отправлением по адресу, указанному в заявлении.</w:t>
      </w:r>
      <w:proofErr w:type="gramEnd"/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E0A12" w:rsidRPr="00E54727" w:rsidRDefault="00695538" w:rsidP="009E0A12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. Форма </w:t>
      </w:r>
      <w:proofErr w:type="gramStart"/>
      <w:r w:rsidRPr="00AA0CC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9E0A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0A12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4.1.1. Текущий контроль осуществляется Главой администрации.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4.2. Для осуществления </w:t>
      </w:r>
      <w:proofErr w:type="gramStart"/>
      <w:r w:rsidRPr="009E0A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0A1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области. Плановые и внеплановые </w:t>
      </w:r>
      <w:r w:rsidRPr="009E0A12">
        <w:rPr>
          <w:rFonts w:ascii="Times New Roman" w:hAnsi="Times New Roman" w:cs="Times New Roman"/>
          <w:sz w:val="28"/>
          <w:szCs w:val="28"/>
        </w:rPr>
        <w:lastRenderedPageBreak/>
        <w:t>проверки проводятся должностным лицом, уполномоченным Главой администрации Дружинского сельского поселения Омского муниципального района Омской области.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9E0A12" w:rsidRPr="009E0A12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CF4514" w:rsidRDefault="009E0A12" w:rsidP="009E0A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4.3.2. Ответственность за предоставление муниципальной услуги закрепляется в должностной инструкции.</w:t>
      </w:r>
    </w:p>
    <w:p w:rsidR="00CF4514" w:rsidRPr="000B0428" w:rsidRDefault="00CF4514" w:rsidP="00CF45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4.4.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Дружинского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CF4514" w:rsidRPr="000B0428" w:rsidRDefault="00CF4514" w:rsidP="00CF45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 </w:t>
      </w:r>
    </w:p>
    <w:p w:rsidR="00695538" w:rsidRPr="00AA0CC0" w:rsidRDefault="00695538" w:rsidP="00695538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695538" w:rsidRPr="00AA0CC0" w:rsidRDefault="00695538" w:rsidP="006955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AA0CC0">
        <w:rPr>
          <w:rFonts w:ascii="Times New Roman" w:hAnsi="Times New Roman" w:cs="Times New Roman"/>
          <w:sz w:val="28"/>
          <w:szCs w:val="28"/>
        </w:rPr>
        <w:lastRenderedPageBreak/>
        <w:t>правовыми актами Омской области, муниципальными правовыми актами для предоставления муниципальной услуги;</w:t>
      </w:r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95538" w:rsidRPr="00AA0CC0" w:rsidRDefault="00695538" w:rsidP="0069553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5.2.2. </w:t>
      </w:r>
      <w:r w:rsidRPr="00AA0CC0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5" w:history="1"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.3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Pr="00AA0CC0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</w:t>
      </w:r>
      <w:proofErr w:type="spellStart"/>
      <w:r w:rsidRPr="00AA0CC0">
        <w:rPr>
          <w:rFonts w:ascii="Times New Roman" w:hAnsi="Times New Roman" w:cs="Times New Roman"/>
          <w:spacing w:val="-4"/>
          <w:sz w:val="28"/>
          <w:szCs w:val="28"/>
        </w:rPr>
        <w:t>www.gosuslugi.ru</w:t>
      </w:r>
      <w:proofErr w:type="spellEnd"/>
      <w:r w:rsidRPr="00AA0CC0">
        <w:rPr>
          <w:rFonts w:ascii="Times New Roman" w:hAnsi="Times New Roman" w:cs="Times New Roman"/>
          <w:spacing w:val="-4"/>
          <w:sz w:val="28"/>
          <w:szCs w:val="28"/>
        </w:rPr>
        <w:t>), а также может быть принята при личном приеме заявителя.</w:t>
      </w:r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95538" w:rsidRPr="00AA0CC0" w:rsidRDefault="00695538" w:rsidP="00695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AA0CC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A0CC0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95538" w:rsidRPr="00AA0CC0" w:rsidRDefault="00695538" w:rsidP="0069553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5.6.  Не позднее дня, следующего за днем принятия решения, указанного в </w:t>
      </w:r>
      <w:hyperlink r:id="rId6" w:history="1">
        <w:r w:rsidRPr="00AA0CC0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AA0CC0">
        <w:rPr>
          <w:rFonts w:ascii="Times New Roman" w:hAnsi="Times New Roman" w:cs="Times New Roman"/>
          <w:sz w:val="28"/>
          <w:szCs w:val="28"/>
        </w:rPr>
        <w:t xml:space="preserve"> 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0A12" w:rsidRPr="009E0A12" w:rsidRDefault="00695538" w:rsidP="00695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0CC0">
        <w:rPr>
          <w:rFonts w:ascii="Times New Roman" w:hAnsi="Times New Roman" w:cs="Times New Roman"/>
          <w:sz w:val="28"/>
          <w:szCs w:val="28"/>
        </w:rPr>
        <w:t xml:space="preserve"> 5.7.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9E0A12" w:rsidRPr="009E0A12" w:rsidRDefault="009E0A12" w:rsidP="009E0A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A12" w:rsidRPr="009E0A12" w:rsidRDefault="009E0A12" w:rsidP="009E0A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A12" w:rsidRDefault="009E0A12" w:rsidP="009E0A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514" w:rsidRDefault="00CF4514" w:rsidP="009E0A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514" w:rsidRDefault="00CF4514" w:rsidP="009E0A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514" w:rsidRDefault="00CF4514" w:rsidP="009E0A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514" w:rsidRDefault="00CF4514" w:rsidP="009E0A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514" w:rsidRDefault="00CF4514" w:rsidP="009E0A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514" w:rsidRDefault="00CF4514" w:rsidP="009E0A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514" w:rsidRDefault="00CF4514" w:rsidP="009E0A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514" w:rsidRDefault="00CF4514" w:rsidP="009E0A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514" w:rsidRDefault="00CF4514" w:rsidP="009E0A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514" w:rsidRDefault="00CF4514" w:rsidP="009E0A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514" w:rsidRPr="009E0A12" w:rsidRDefault="00CF4514" w:rsidP="009E0A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A12" w:rsidRPr="009E0A12" w:rsidRDefault="009E0A12" w:rsidP="009E0A12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9E0A12">
        <w:rPr>
          <w:sz w:val="22"/>
          <w:szCs w:val="22"/>
        </w:rPr>
        <w:lastRenderedPageBreak/>
        <w:t>Приложение №1</w:t>
      </w:r>
    </w:p>
    <w:p w:rsidR="009E0A12" w:rsidRPr="009E0A12" w:rsidRDefault="009E0A12" w:rsidP="009E0A1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</w:rPr>
        <w:t xml:space="preserve">К административному регламенту </w:t>
      </w:r>
    </w:p>
    <w:p w:rsidR="009E0A12" w:rsidRPr="009E0A12" w:rsidRDefault="009E0A12" w:rsidP="009E0A1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9E0A12" w:rsidRPr="009E0A12" w:rsidRDefault="009E0A12" w:rsidP="009E0A1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</w:rPr>
        <w:t>предоставление муниципальной услуги:</w:t>
      </w:r>
    </w:p>
    <w:p w:rsidR="009E0A12" w:rsidRPr="009E0A12" w:rsidRDefault="009E0A12" w:rsidP="009E0A1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</w:rPr>
        <w:t xml:space="preserve"> «Выдача разрешения на условно разрешенный вид </w:t>
      </w:r>
    </w:p>
    <w:p w:rsidR="009E0A12" w:rsidRPr="009E0A12" w:rsidRDefault="009E0A12" w:rsidP="009E0A1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</w:rPr>
        <w:t xml:space="preserve">использования земельного участка или </w:t>
      </w:r>
    </w:p>
    <w:p w:rsidR="009E0A12" w:rsidRPr="009E0A12" w:rsidRDefault="009E0A12" w:rsidP="009E0A1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</w:rPr>
        <w:t>объекта капитального строительства».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 </w:t>
      </w:r>
    </w:p>
    <w:p w:rsidR="009E0A12" w:rsidRPr="009E0A12" w:rsidRDefault="009E0A12" w:rsidP="009E0A1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Главе администрации Дружинского сельского поселения</w:t>
      </w:r>
    </w:p>
    <w:p w:rsidR="009E0A12" w:rsidRPr="009E0A12" w:rsidRDefault="009E0A12" w:rsidP="009E0A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E0A12" w:rsidRPr="009E0A12" w:rsidRDefault="009E0A12" w:rsidP="009E0A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E0A12">
        <w:rPr>
          <w:rFonts w:ascii="Times New Roman" w:hAnsi="Times New Roman" w:cs="Times New Roman"/>
        </w:rPr>
        <w:t>(ФИО Главы)</w:t>
      </w:r>
    </w:p>
    <w:p w:rsidR="009E0A12" w:rsidRPr="009E0A12" w:rsidRDefault="009E0A12" w:rsidP="009E0A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от ______________________________________ </w:t>
      </w:r>
    </w:p>
    <w:p w:rsidR="009E0A12" w:rsidRPr="009E0A12" w:rsidRDefault="009E0A12" w:rsidP="009E0A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9E0A12">
        <w:rPr>
          <w:rFonts w:ascii="Times New Roman" w:hAnsi="Times New Roman" w:cs="Times New Roman"/>
        </w:rPr>
        <w:t xml:space="preserve">(Фамилия Имя Отчество для физ. Лиц, наименование     </w:t>
      </w:r>
      <w:proofErr w:type="gramEnd"/>
    </w:p>
    <w:p w:rsidR="009E0A12" w:rsidRPr="009E0A12" w:rsidRDefault="009E0A12" w:rsidP="009E0A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</w:rPr>
        <w:t xml:space="preserve">                                                                   организации и должность для юридических лиц)</w:t>
      </w:r>
    </w:p>
    <w:p w:rsidR="009E0A12" w:rsidRPr="009E0A12" w:rsidRDefault="009E0A12" w:rsidP="009E0A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9E0A12" w:rsidRPr="009E0A12" w:rsidRDefault="009E0A12" w:rsidP="009E0A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E0A12">
        <w:rPr>
          <w:rFonts w:ascii="Times New Roman" w:hAnsi="Times New Roman" w:cs="Times New Roman"/>
        </w:rPr>
        <w:t>(адрес проживания, юридический адрес для организаций)</w:t>
      </w:r>
    </w:p>
    <w:p w:rsidR="009E0A12" w:rsidRPr="009E0A12" w:rsidRDefault="009E0A12" w:rsidP="009E0A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9E0A12" w:rsidRPr="009E0A12" w:rsidRDefault="009E0A12" w:rsidP="009E0A1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</w:rPr>
        <w:t>(место работы, должность для физ. лиц, ОГРН для юр. лиц)</w:t>
      </w:r>
    </w:p>
    <w:p w:rsidR="009E0A12" w:rsidRPr="009E0A12" w:rsidRDefault="009E0A12" w:rsidP="009E0A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____________________________________________</w:t>
      </w:r>
    </w:p>
    <w:p w:rsidR="009E0A12" w:rsidRPr="009E0A12" w:rsidRDefault="009E0A12" w:rsidP="009E0A1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9E0A12">
        <w:rPr>
          <w:rFonts w:ascii="Times New Roman" w:hAnsi="Times New Roman" w:cs="Times New Roman"/>
        </w:rPr>
        <w:t>(телефон для связи)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 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 </w:t>
      </w:r>
    </w:p>
    <w:p w:rsidR="009E0A12" w:rsidRPr="009E0A12" w:rsidRDefault="009E0A12" w:rsidP="009E0A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ЗАЯВЛЕНИЕ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 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Прошу выдать разрешение на условно разрешенный вид использования земельного участка или объекта капитального строительства __________________</w:t>
      </w:r>
    </w:p>
    <w:p w:rsidR="009E0A12" w:rsidRPr="009E0A12" w:rsidRDefault="009E0A12" w:rsidP="009E0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      </w:t>
      </w:r>
      <w:r w:rsidRPr="009E0A12">
        <w:rPr>
          <w:rFonts w:ascii="Times New Roman" w:hAnsi="Times New Roman" w:cs="Times New Roman"/>
        </w:rPr>
        <w:t>(указать какого)</w:t>
      </w:r>
    </w:p>
    <w:p w:rsidR="009E0A12" w:rsidRPr="009E0A12" w:rsidRDefault="009E0A12" w:rsidP="009E0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на земельном участке, с кадастровым номером___________________________________________________________  </w:t>
      </w:r>
    </w:p>
    <w:p w:rsidR="009E0A12" w:rsidRPr="009E0A12" w:rsidRDefault="009E0A12" w:rsidP="009E0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</w:rPr>
        <w:t>(указывается кадастровый номер, согласно кадастровой выписке (паспорту), свидетельству)</w:t>
      </w:r>
      <w:r w:rsidRPr="009E0A1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E0A12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9E0A1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 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                                 </w:t>
      </w:r>
      <w:r w:rsidRPr="009E0A12">
        <w:rPr>
          <w:rFonts w:ascii="Times New Roman" w:hAnsi="Times New Roman" w:cs="Times New Roman"/>
        </w:rPr>
        <w:t>(местоположение, почтовый или строительный адрес)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1.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2.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3.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4.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 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A12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Подпись заявителя ________________</w:t>
      </w: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A12" w:rsidRPr="009E0A12" w:rsidRDefault="009E0A12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A12" w:rsidRPr="009E0A12" w:rsidRDefault="009E0A12" w:rsidP="009E0A12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9E0A12">
        <w:rPr>
          <w:sz w:val="22"/>
          <w:szCs w:val="22"/>
        </w:rPr>
        <w:lastRenderedPageBreak/>
        <w:t>Приложение №2</w:t>
      </w:r>
    </w:p>
    <w:p w:rsidR="009E0A12" w:rsidRPr="009E0A12" w:rsidRDefault="009E0A12" w:rsidP="009E0A1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</w:rPr>
        <w:t xml:space="preserve">К административному регламенту </w:t>
      </w:r>
    </w:p>
    <w:p w:rsidR="009E0A12" w:rsidRPr="009E0A12" w:rsidRDefault="009E0A12" w:rsidP="009E0A1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9E0A12" w:rsidRPr="009E0A12" w:rsidRDefault="009E0A12" w:rsidP="009E0A1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</w:rPr>
        <w:t>предоставление муниципальной услуги:</w:t>
      </w:r>
    </w:p>
    <w:p w:rsidR="009E0A12" w:rsidRPr="009E0A12" w:rsidRDefault="009E0A12" w:rsidP="009E0A1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</w:rPr>
        <w:t xml:space="preserve"> «Выдача разрешения на условно разрешенный вид </w:t>
      </w:r>
    </w:p>
    <w:p w:rsidR="009E0A12" w:rsidRPr="009E0A12" w:rsidRDefault="009E0A12" w:rsidP="009E0A1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</w:rPr>
        <w:t xml:space="preserve">использования земельного участка или </w:t>
      </w:r>
    </w:p>
    <w:p w:rsidR="009E0A12" w:rsidRPr="009E0A12" w:rsidRDefault="009E0A12" w:rsidP="009E0A1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</w:rPr>
        <w:t>объекта капитального строительства».</w:t>
      </w:r>
    </w:p>
    <w:p w:rsidR="009E0A12" w:rsidRPr="009E0A12" w:rsidRDefault="009E0A12" w:rsidP="009E0A12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0A12" w:rsidRPr="009E0A12" w:rsidRDefault="009E0A12" w:rsidP="009E0A12">
      <w:pPr>
        <w:spacing w:after="0" w:line="240" w:lineRule="auto"/>
        <w:jc w:val="right"/>
        <w:outlineLvl w:val="3"/>
        <w:rPr>
          <w:rFonts w:ascii="Times New Roman" w:hAnsi="Times New Roman" w:cs="Times New Roman"/>
        </w:rPr>
      </w:pPr>
    </w:p>
    <w:p w:rsidR="009E0A12" w:rsidRPr="009E0A12" w:rsidRDefault="009E0A12" w:rsidP="009E0A12">
      <w:pPr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9E0A12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</w:t>
      </w:r>
      <w:r w:rsidRPr="009E0A12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</w:t>
      </w:r>
      <w:r w:rsidRPr="009E0A12">
        <w:rPr>
          <w:rFonts w:ascii="Times New Roman" w:hAnsi="Times New Roman" w:cs="Times New Roman"/>
          <w:sz w:val="28"/>
        </w:rPr>
        <w:t xml:space="preserve"> </w:t>
      </w:r>
    </w:p>
    <w:p w:rsidR="009E0A12" w:rsidRPr="009E0A12" w:rsidRDefault="00F93D4E" w:rsidP="009E0A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editas="canvas" style="position:absolute;left:0;text-align:left;margin-left:-31.55pt;margin-top:12.2pt;width:508.15pt;height:760.5pt;z-index:251660288" coordorigin="1058,3551" coordsize="10163,152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3551;width:10163;height:15210" o:preferrelative="f">
              <v:fill o:detectmouseclick="t"/>
              <v:path o:extrusionok="t" o:connecttype="none"/>
            </v:shape>
            <v:line id="_x0000_s1028" style="position:absolute" from="6278,9638" to="6278,9638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29" type="#_x0000_t114" style="position:absolute;left:4687;top:3713;width:4122;height:950">
              <v:textbox style="mso-next-textbox:#_x0000_s1029">
                <w:txbxContent>
                  <w:p w:rsidR="009E0A12" w:rsidRPr="003E188A" w:rsidRDefault="009E0A12" w:rsidP="009E0A1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E188A">
                      <w:rPr>
                        <w:rFonts w:ascii="Times New Roman" w:hAnsi="Times New Roman" w:cs="Times New Roman"/>
                      </w:rPr>
                      <w:t xml:space="preserve">Письменное обращение заявителя 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2797;top:4993;width:7037;height:790">
              <v:textbox style="mso-next-textbox:#_x0000_s1030">
                <w:txbxContent>
                  <w:p w:rsidR="009E0A12" w:rsidRPr="003E188A" w:rsidRDefault="009E0A12" w:rsidP="009E0A1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E188A">
                      <w:rPr>
                        <w:rFonts w:ascii="Times New Roman" w:hAnsi="Times New Roman" w:cs="Times New Roman"/>
                      </w:rPr>
                      <w:t>Прием, регистрация и</w:t>
                    </w:r>
                  </w:p>
                  <w:p w:rsidR="009E0A12" w:rsidRPr="003E188A" w:rsidRDefault="009E0A12" w:rsidP="009E0A1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E188A">
                      <w:rPr>
                        <w:rFonts w:ascii="Times New Roman" w:hAnsi="Times New Roman" w:cs="Times New Roman"/>
                      </w:rPr>
                      <w:t>рассмотрение заявления и прилагаемых к нему документов</w:t>
                    </w:r>
                  </w:p>
                </w:txbxContent>
              </v:textbox>
            </v:shape>
            <v:shape id="_x0000_s1031" type="#_x0000_t114" style="position:absolute;left:3906;top:6223;width:5230;height:540">
              <v:textbox style="mso-next-textbox:#_x0000_s1031">
                <w:txbxContent>
                  <w:p w:rsidR="009E0A12" w:rsidRPr="003E188A" w:rsidRDefault="009E0A12" w:rsidP="009E0A1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E188A">
                      <w:rPr>
                        <w:rFonts w:ascii="Times New Roman" w:hAnsi="Times New Roman" w:cs="Times New Roman"/>
                      </w:rPr>
                      <w:t>Рассмотрение заявления комиссией</w:t>
                    </w:r>
                  </w:p>
                </w:txbxContent>
              </v:textbox>
            </v:shape>
            <v:line id="_x0000_s1032" style="position:absolute" from="6046,4663" to="6047,4993">
              <v:stroke endarrow="block"/>
            </v:line>
            <v:line id="_x0000_s1033" style="position:absolute" from="6042,5783" to="6043,6223">
              <v:stroke endarrow="block"/>
            </v:line>
            <v:line id="_x0000_s1034" style="position:absolute" from="3398,14137" to="3398,14137">
              <v:stroke endarrow="block"/>
            </v:line>
            <v:line id="_x0000_s1035" style="position:absolute" from="3579,14137" to="3579,14137">
              <v:stroke endarrow="block"/>
            </v:line>
            <v:line id="_x0000_s1036" style="position:absolute" from="6046,10283" to="6047,10536">
              <v:stroke endarrow="block"/>
            </v:line>
            <v:shape id="_x0000_s1037" type="#_x0000_t109" style="position:absolute;left:4355;top:13195;width:3581;height:618">
              <v:textbox style="mso-next-textbox:#_x0000_s1037">
                <w:txbxContent>
                  <w:p w:rsidR="009E0A12" w:rsidRPr="003E188A" w:rsidRDefault="009E0A12" w:rsidP="009E0A12">
                    <w:pPr>
                      <w:rPr>
                        <w:rFonts w:ascii="Times New Roman" w:eastAsia="Calibri" w:hAnsi="Times New Roman" w:cs="Times New Roman"/>
                        <w:lang w:eastAsia="en-US"/>
                      </w:rPr>
                    </w:pPr>
                    <w:r w:rsidRPr="003E188A">
                      <w:rPr>
                        <w:rFonts w:ascii="Times New Roman" w:eastAsia="Calibri" w:hAnsi="Times New Roman" w:cs="Times New Roman"/>
                        <w:lang w:eastAsia="en-US"/>
                      </w:rPr>
                      <w:t>Выдача разрешения или отказа</w:t>
                    </w:r>
                  </w:p>
                </w:txbxContent>
              </v:textbox>
            </v:shape>
            <v:line id="_x0000_s1038" style="position:absolute;flip:x" from="6049,6853" to="6050,7117">
              <v:stroke endarrow="block"/>
            </v:line>
            <v:rect id="_x0000_s1039" style="position:absolute;left:1058;top:7117;width:10163;height:666">
              <v:textbox style="mso-next-textbox:#_x0000_s1039">
                <w:txbxContent>
                  <w:p w:rsidR="009E0A12" w:rsidRPr="003E188A" w:rsidRDefault="009E0A12" w:rsidP="009E0A12">
                    <w:pPr>
                      <w:rPr>
                        <w:rFonts w:ascii="Times New Roman" w:hAnsi="Times New Roman" w:cs="Times New Roman"/>
                      </w:rPr>
                    </w:pPr>
                    <w:r w:rsidRPr="003E188A">
                      <w:rPr>
                        <w:rFonts w:ascii="Times New Roman" w:hAnsi="Times New Roman" w:cs="Times New Roman"/>
                      </w:rPr>
                      <w:t>Направление комиссией сообщения о проведении публичных слушаний смежным правообладателям земельных участков, объектов капитального строительства и помещений.</w:t>
                    </w:r>
                  </w:p>
                </w:txbxContent>
              </v:textbox>
            </v:rect>
            <v:rect id="_x0000_s1040" style="position:absolute;left:1398;top:8081;width:9328;height:557">
              <v:textbox style="mso-next-textbox:#_x0000_s1040">
                <w:txbxContent>
                  <w:p w:rsidR="009E0A12" w:rsidRPr="003E188A" w:rsidRDefault="009E0A12" w:rsidP="009E0A12">
                    <w:pPr>
                      <w:rPr>
                        <w:rFonts w:ascii="Times New Roman" w:hAnsi="Times New Roman" w:cs="Times New Roman"/>
                      </w:rPr>
                    </w:pPr>
                    <w:r w:rsidRPr="003E188A">
                      <w:rPr>
                        <w:rFonts w:ascii="Times New Roman" w:hAnsi="Times New Roman" w:cs="Times New Roman"/>
                      </w:rPr>
                      <w:t>Подготовка и направление заявителю сообщения о назначении публичных слушаний</w:t>
                    </w:r>
                  </w:p>
                </w:txbxContent>
              </v:textbox>
            </v:rect>
            <v:rect id="_x0000_s1041" style="position:absolute;left:1398;top:8992;width:9328;height:456">
              <v:textbox style="mso-next-textbox:#_x0000_s1041">
                <w:txbxContent>
                  <w:p w:rsidR="009E0A12" w:rsidRPr="003E188A" w:rsidRDefault="009E0A12" w:rsidP="009E0A12">
                    <w:pPr>
                      <w:rPr>
                        <w:rFonts w:ascii="Times New Roman" w:hAnsi="Times New Roman" w:cs="Times New Roman"/>
                      </w:rPr>
                    </w:pPr>
                    <w:r w:rsidRPr="003E188A">
                      <w:rPr>
                        <w:rFonts w:ascii="Times New Roman" w:hAnsi="Times New Roman" w:cs="Times New Roman"/>
                      </w:rPr>
                      <w:t>Обеспечение оповещения жителей о времени и месте проведения публичных слушаний</w:t>
                    </w:r>
                  </w:p>
                </w:txbxContent>
              </v:textbox>
            </v:rect>
            <v:rect id="_x0000_s1042" style="position:absolute;left:3579;top:9638;width:5837;height:645">
              <v:textbox style="mso-next-textbox:#_x0000_s1042">
                <w:txbxContent>
                  <w:p w:rsidR="009E0A12" w:rsidRPr="003E188A" w:rsidRDefault="009E0A12" w:rsidP="009E0A12">
                    <w:pPr>
                      <w:rPr>
                        <w:rFonts w:ascii="Times New Roman" w:hAnsi="Times New Roman" w:cs="Times New Roman"/>
                      </w:rPr>
                    </w:pPr>
                    <w:r w:rsidRPr="003E188A">
                      <w:rPr>
                        <w:rFonts w:ascii="Times New Roman" w:hAnsi="Times New Roman" w:cs="Times New Roman"/>
                      </w:rPr>
                      <w:t>Проведение комиссией публичных слушаний</w:t>
                    </w:r>
                  </w:p>
                  <w:p w:rsidR="009E0A12" w:rsidRDefault="009E0A12" w:rsidP="009E0A12"/>
                </w:txbxContent>
              </v:textbox>
            </v:rect>
            <v:rect id="_x0000_s1043" style="position:absolute;left:1681;top:10536;width:9045;height:577">
              <v:textbox style="mso-next-textbox:#_x0000_s1043">
                <w:txbxContent>
                  <w:p w:rsidR="009E0A12" w:rsidRPr="003E188A" w:rsidRDefault="009E0A12" w:rsidP="009E0A12">
                    <w:pPr>
                      <w:rPr>
                        <w:rFonts w:ascii="Times New Roman" w:hAnsi="Times New Roman" w:cs="Times New Roman"/>
                      </w:rPr>
                    </w:pPr>
                    <w:r w:rsidRPr="003E188A">
                      <w:rPr>
                        <w:rFonts w:ascii="Times New Roman" w:hAnsi="Times New Roman" w:cs="Times New Roman"/>
                      </w:rPr>
                      <w:t>Подготовка комиссией заключения о результатах проведения публичных слушаний</w:t>
                    </w:r>
                  </w:p>
                </w:txbxContent>
              </v:textbox>
            </v:rect>
            <v:rect id="_x0000_s1044" style="position:absolute;left:3001;top:11368;width:6660;height:555">
              <v:textbox style="mso-next-textbox:#_x0000_s1044">
                <w:txbxContent>
                  <w:p w:rsidR="009E0A12" w:rsidRPr="003E188A" w:rsidRDefault="009E0A12" w:rsidP="009E0A12">
                    <w:pPr>
                      <w:rPr>
                        <w:rFonts w:ascii="Times New Roman" w:hAnsi="Times New Roman" w:cs="Times New Roman"/>
                      </w:rPr>
                    </w:pPr>
                    <w:r w:rsidRPr="003E188A">
                      <w:rPr>
                        <w:rFonts w:ascii="Times New Roman" w:hAnsi="Times New Roman" w:cs="Times New Roman"/>
                      </w:rPr>
                      <w:t>Подготовка комиссией рекомендаций Главе Администрации</w:t>
                    </w:r>
                  </w:p>
                  <w:p w:rsidR="009E0A12" w:rsidRDefault="009E0A12" w:rsidP="009E0A12"/>
                  <w:p w:rsidR="009E0A12" w:rsidRDefault="009E0A12" w:rsidP="009E0A12"/>
                  <w:p w:rsidR="009E0A12" w:rsidRDefault="009E0A12" w:rsidP="009E0A12"/>
                  <w:p w:rsidR="009E0A12" w:rsidRDefault="009E0A12" w:rsidP="009E0A12"/>
                  <w:p w:rsidR="009E0A12" w:rsidRDefault="009E0A12" w:rsidP="009E0A12"/>
                </w:txbxContent>
              </v:textbox>
            </v:rect>
            <v:line id="_x0000_s1045" style="position:absolute" from="6043,7783" to="6044,8081">
              <v:stroke endarrow="block"/>
            </v:line>
            <v:line id="_x0000_s1046" style="position:absolute" from="6045,9448" to="6047,9638">
              <v:stroke endarrow="block"/>
            </v:line>
            <v:line id="_x0000_s1047" style="position:absolute" from="6044,8638" to="6045,8992">
              <v:stroke endarrow="block"/>
            </v:line>
            <v:line id="_x0000_s1048" style="position:absolute" from="6048,11113" to="6049,11368">
              <v:stroke endarrow="block"/>
            </v:line>
            <v:rect id="_x0000_s1049" style="position:absolute;left:2506;top:12178;width:8220;height:675">
              <v:textbox>
                <w:txbxContent>
                  <w:p w:rsidR="009E0A12" w:rsidRPr="003E188A" w:rsidRDefault="009E0A12" w:rsidP="009E0A12">
                    <w:pPr>
                      <w:rPr>
                        <w:rFonts w:ascii="Times New Roman" w:hAnsi="Times New Roman" w:cs="Times New Roman"/>
                      </w:rPr>
                    </w:pPr>
                    <w:r w:rsidRPr="003E188A">
                      <w:rPr>
                        <w:rFonts w:ascii="Times New Roman" w:hAnsi="Times New Roman" w:cs="Times New Roman"/>
                      </w:rPr>
                      <w:t>Подготовка постановления предоставления разрешения или об отказе предоставления такого разрешения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6046;top:12853;width:1;height:441" o:connectortype="straight">
              <v:stroke endarrow="block"/>
            </v:shape>
            <v:shape id="_x0000_s1051" type="#_x0000_t32" style="position:absolute;left:4504;top:17921;width:0;height:840" o:connectortype="straight">
              <v:stroke endarrow="block"/>
            </v:shape>
            <v:shape id="_x0000_s1052" type="#_x0000_t32" style="position:absolute;left:4504;top:17921;width:0;height:840" o:connectortype="straight">
              <v:stroke endarrow="block"/>
            </v:shape>
            <v:shape id="_x0000_s1053" type="#_x0000_t32" style="position:absolute;left:4504;top:17921;width:0;height:840" o:connectortype="straight">
              <v:stroke endarrow="block"/>
            </v:shape>
            <v:shape id="_x0000_s1054" type="#_x0000_t32" style="position:absolute;left:6042;top:11923;width:1;height:405" o:connectortype="straight">
              <v:stroke endarrow="block"/>
            </v:shape>
          </v:group>
        </w:pict>
      </w:r>
    </w:p>
    <w:p w:rsidR="00F275BE" w:rsidRPr="009E0A12" w:rsidRDefault="00F275BE" w:rsidP="009E0A12">
      <w:pPr>
        <w:spacing w:after="0" w:line="240" w:lineRule="auto"/>
        <w:rPr>
          <w:rFonts w:ascii="Times New Roman" w:hAnsi="Times New Roman" w:cs="Times New Roman"/>
        </w:rPr>
      </w:pPr>
    </w:p>
    <w:sectPr w:rsidR="00F275BE" w:rsidRPr="009E0A12" w:rsidSect="00B1649F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4608CA"/>
    <w:multiLevelType w:val="hybridMultilevel"/>
    <w:tmpl w:val="642A0626"/>
    <w:lvl w:ilvl="0" w:tplc="B8481D54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A12"/>
    <w:rsid w:val="00012AF6"/>
    <w:rsid w:val="0018765E"/>
    <w:rsid w:val="003E188A"/>
    <w:rsid w:val="004019B7"/>
    <w:rsid w:val="0045024C"/>
    <w:rsid w:val="0054450B"/>
    <w:rsid w:val="006650F9"/>
    <w:rsid w:val="00695538"/>
    <w:rsid w:val="006E11ED"/>
    <w:rsid w:val="008C7CE7"/>
    <w:rsid w:val="00963161"/>
    <w:rsid w:val="009E0A12"/>
    <w:rsid w:val="00A10A00"/>
    <w:rsid w:val="00B21AE8"/>
    <w:rsid w:val="00B809A7"/>
    <w:rsid w:val="00C14FAD"/>
    <w:rsid w:val="00CF4514"/>
    <w:rsid w:val="00D63C97"/>
    <w:rsid w:val="00E216F6"/>
    <w:rsid w:val="00E54727"/>
    <w:rsid w:val="00ED7517"/>
    <w:rsid w:val="00EF398E"/>
    <w:rsid w:val="00F275BE"/>
    <w:rsid w:val="00F9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6" type="connector" idref="#_x0000_s1052"/>
        <o:r id="V:Rule7" type="connector" idref="#_x0000_s1050"/>
        <o:r id="V:Rule8" type="connector" idref="#_x0000_s1053"/>
        <o:r id="V:Rule9" type="connector" idref="#_x0000_s1054"/>
        <o:r id="V:Rule1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E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9E0A12"/>
    <w:rPr>
      <w:color w:val="0000FF"/>
      <w:u w:val="single"/>
    </w:rPr>
  </w:style>
  <w:style w:type="paragraph" w:customStyle="1" w:styleId="ConsPlusNormal0">
    <w:name w:val="ConsPlusNormal"/>
    <w:rsid w:val="009E0A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rsid w:val="009E0A1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E0A12"/>
    <w:rPr>
      <w:rFonts w:ascii="Times New Roman" w:eastAsia="Times New Roman" w:hAnsi="Times New Roman" w:cs="Times New Roman"/>
      <w:sz w:val="20"/>
      <w:szCs w:val="20"/>
    </w:rPr>
  </w:style>
  <w:style w:type="paragraph" w:customStyle="1" w:styleId="printc">
    <w:name w:val="printc"/>
    <w:basedOn w:val="a"/>
    <w:rsid w:val="009E0A12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E0A1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3DB1DD9E3D2ECF7457465BCFA66658DE0B42ADFA3FFA001F7020AB2B119D56783FFE761Bt365B" TargetMode="External"/><Relationship Id="rId5" Type="http://schemas.openxmlformats.org/officeDocument/2006/relationships/hyperlink" Target="http://www.dsp-omsk.3d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4735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Dima</cp:lastModifiedBy>
  <cp:revision>13</cp:revision>
  <cp:lastPrinted>2012-11-23T04:01:00Z</cp:lastPrinted>
  <dcterms:created xsi:type="dcterms:W3CDTF">2012-10-18T02:03:00Z</dcterms:created>
  <dcterms:modified xsi:type="dcterms:W3CDTF">2013-10-30T03:57:00Z</dcterms:modified>
</cp:coreProperties>
</file>