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83842" w:rsidTr="00545C4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3842" w:rsidRDefault="00683842" w:rsidP="00545C4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83842" w:rsidRDefault="00683842" w:rsidP="00683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CF7A73" w:rsidRPr="00CF7A7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F7A73" w:rsidRPr="00CF7A7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F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г.  № </w:t>
      </w:r>
      <w:r w:rsidR="00CF7A73">
        <w:rPr>
          <w:rFonts w:ascii="Times New Roman" w:hAnsi="Times New Roman" w:cs="Times New Roman"/>
          <w:color w:val="000000"/>
          <w:sz w:val="28"/>
          <w:szCs w:val="28"/>
        </w:rPr>
        <w:t>366-п</w:t>
      </w:r>
    </w:p>
    <w:p w:rsidR="00683842" w:rsidRDefault="00683842" w:rsidP="00683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3842" w:rsidRDefault="00683842" w:rsidP="00683842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15.04.2013 г. № 326-п «Об утверждении Правил определения границ прилегающих к организациям и объектам территорий, на которых не допускается розничная продажа алкогольной продукции»</w:t>
      </w:r>
    </w:p>
    <w:p w:rsidR="00683842" w:rsidRDefault="00683842" w:rsidP="00683842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 целях приведения в соответствие с действующим законодательством нормативно правового акта, в соответствии с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proofErr w:type="gramEnd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Уставом Дружинского сельского поселения Омского муниципального района Омской области 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от 15.04.2013 г. № 326-п «Об утверждении Правил определения границ прилегающих к организациям и объектам территорий, на которых не допускается розничная продажа алкогольной продукции» изменения следующего содержания:</w:t>
      </w:r>
      <w:r>
        <w:rPr>
          <w:sz w:val="28"/>
          <w:szCs w:val="28"/>
        </w:rPr>
        <w:t xml:space="preserve"> 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1, 2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новой редакции: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Расстояния от детских организаций до границ прилегающих территорий, определяется как расстояние от входа для посетителей в стационарный  торговый объект </w:t>
      </w:r>
      <w:r w:rsidR="003E44EC">
        <w:rPr>
          <w:rFonts w:ascii="Times New Roman" w:hAnsi="Times New Roman" w:cs="Times New Roman"/>
          <w:sz w:val="28"/>
          <w:szCs w:val="28"/>
        </w:rPr>
        <w:t xml:space="preserve">по пешеходной зоне </w:t>
      </w:r>
      <w:r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="003E6E0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3E44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метров (Приложение № 1, Приложение № 2).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Расстояние от образовательных организаций  до границ прил</w:t>
      </w:r>
      <w:r w:rsidR="005D72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гающих территорий, определяется </w:t>
      </w:r>
      <w:r w:rsidR="005D72D7">
        <w:rPr>
          <w:rFonts w:ascii="Times New Roman" w:hAnsi="Times New Roman" w:cs="Times New Roman"/>
          <w:sz w:val="28"/>
          <w:szCs w:val="28"/>
        </w:rPr>
        <w:t xml:space="preserve"> как расстояние от входа для посетителей на обособленную территорию до входа для посетителей в стационарный  торговый объект </w:t>
      </w:r>
      <w:r w:rsidR="003E44EC">
        <w:rPr>
          <w:rFonts w:ascii="Times New Roman" w:hAnsi="Times New Roman" w:cs="Times New Roman"/>
          <w:sz w:val="28"/>
          <w:szCs w:val="28"/>
        </w:rPr>
        <w:t xml:space="preserve">по пешеходной зоне </w:t>
      </w:r>
      <w:r w:rsidR="005D72D7"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="003E6E09">
        <w:rPr>
          <w:rFonts w:ascii="Times New Roman" w:hAnsi="Times New Roman" w:cs="Times New Roman"/>
          <w:sz w:val="28"/>
          <w:szCs w:val="28"/>
        </w:rPr>
        <w:t>быть</w:t>
      </w:r>
      <w:r w:rsidR="005D72D7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3E44EC">
        <w:rPr>
          <w:rFonts w:ascii="Times New Roman" w:hAnsi="Times New Roman" w:cs="Times New Roman"/>
          <w:sz w:val="28"/>
          <w:szCs w:val="28"/>
        </w:rPr>
        <w:t>5</w:t>
      </w:r>
      <w:r w:rsidR="005D72D7">
        <w:rPr>
          <w:rFonts w:ascii="Times New Roman" w:hAnsi="Times New Roman" w:cs="Times New Roman"/>
          <w:sz w:val="28"/>
          <w:szCs w:val="28"/>
        </w:rPr>
        <w:t>0 метров (Приложение № 3, Приложение № 4, Приложение № 5, Приложение № 6).».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области.</w:t>
      </w: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E64FC6" w:rsidP="006838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E44EC">
        <w:rPr>
          <w:sz w:val="28"/>
          <w:szCs w:val="28"/>
        </w:rPr>
        <w:t xml:space="preserve"> </w:t>
      </w:r>
      <w:r w:rsidR="0068384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3842">
        <w:rPr>
          <w:sz w:val="28"/>
          <w:szCs w:val="28"/>
        </w:rPr>
        <w:t xml:space="preserve"> </w:t>
      </w:r>
      <w:proofErr w:type="spellStart"/>
      <w:r w:rsidR="00683842">
        <w:rPr>
          <w:sz w:val="28"/>
          <w:szCs w:val="28"/>
        </w:rPr>
        <w:t>Дружинского</w:t>
      </w:r>
      <w:proofErr w:type="spellEnd"/>
      <w:r w:rsidR="00683842">
        <w:rPr>
          <w:sz w:val="28"/>
          <w:szCs w:val="28"/>
        </w:rPr>
        <w:t xml:space="preserve"> </w:t>
      </w:r>
    </w:p>
    <w:p w:rsidR="00683842" w:rsidRDefault="00683842" w:rsidP="0068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64FC6">
        <w:rPr>
          <w:rFonts w:ascii="Times New Roman" w:hAnsi="Times New Roman" w:cs="Times New Roman"/>
          <w:sz w:val="28"/>
          <w:szCs w:val="28"/>
        </w:rPr>
        <w:t>А.Степанова</w:t>
      </w:r>
    </w:p>
    <w:p w:rsidR="00683842" w:rsidRDefault="00683842" w:rsidP="00683842">
      <w:pPr>
        <w:spacing w:after="0" w:line="240" w:lineRule="auto"/>
        <w:rPr>
          <w:sz w:val="28"/>
          <w:szCs w:val="28"/>
        </w:rPr>
      </w:pP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42" w:rsidRDefault="00683842" w:rsidP="0068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83842" w:rsidRDefault="00683842" w:rsidP="0068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842" w:rsidRDefault="00683842" w:rsidP="00683842"/>
    <w:p w:rsidR="00683842" w:rsidRDefault="00683842" w:rsidP="00683842"/>
    <w:p w:rsidR="00BD6906" w:rsidRDefault="00BD6906"/>
    <w:sectPr w:rsidR="00BD6906" w:rsidSect="005D72D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83842"/>
    <w:rsid w:val="00020886"/>
    <w:rsid w:val="002A03ED"/>
    <w:rsid w:val="003E44EC"/>
    <w:rsid w:val="003E6E09"/>
    <w:rsid w:val="005D72D7"/>
    <w:rsid w:val="00683842"/>
    <w:rsid w:val="006E7CB6"/>
    <w:rsid w:val="00B15B9D"/>
    <w:rsid w:val="00BC5755"/>
    <w:rsid w:val="00BD6906"/>
    <w:rsid w:val="00C0781F"/>
    <w:rsid w:val="00CF7A73"/>
    <w:rsid w:val="00D46BF1"/>
    <w:rsid w:val="00E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86"/>
  </w:style>
  <w:style w:type="paragraph" w:styleId="1">
    <w:name w:val="heading 1"/>
    <w:basedOn w:val="a"/>
    <w:next w:val="a"/>
    <w:link w:val="10"/>
    <w:uiPriority w:val="99"/>
    <w:qFormat/>
    <w:rsid w:val="006838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4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6838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38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3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4</cp:revision>
  <cp:lastPrinted>2015-09-07T10:57:00Z</cp:lastPrinted>
  <dcterms:created xsi:type="dcterms:W3CDTF">2015-09-07T10:45:00Z</dcterms:created>
  <dcterms:modified xsi:type="dcterms:W3CDTF">2015-09-09T04:50:00Z</dcterms:modified>
</cp:coreProperties>
</file>