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8" w:rsidRDefault="00C41578" w:rsidP="00C4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1578" w:rsidRDefault="00C41578" w:rsidP="00C4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41578" w:rsidRDefault="00C41578" w:rsidP="00C4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578" w:rsidTr="001B6BF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578" w:rsidRDefault="00C41578" w:rsidP="001B6BF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41578" w:rsidRDefault="00C41578" w:rsidP="00C41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41578" w:rsidRDefault="00C41578" w:rsidP="00C4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578" w:rsidRDefault="00C41578" w:rsidP="00C4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0627D2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27D2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2014г.  № </w:t>
      </w:r>
      <w:r w:rsidR="000627D2">
        <w:rPr>
          <w:rFonts w:ascii="Times New Roman" w:hAnsi="Times New Roman" w:cs="Times New Roman"/>
          <w:color w:val="000000"/>
          <w:sz w:val="28"/>
          <w:szCs w:val="28"/>
        </w:rPr>
        <w:t>125-п</w:t>
      </w:r>
    </w:p>
    <w:p w:rsidR="00C41578" w:rsidRDefault="00C41578" w:rsidP="00C415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578" w:rsidRDefault="00C41578" w:rsidP="00C415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02D8"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Дружинского сельского поселения Омского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района Омской области от 25.04.2012 г. № 158-п «Об утверждении административного регламента по предоставлению муниципальной услуги  «Выдача разрешений 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</w:t>
      </w:r>
      <w:proofErr w:type="gramEnd"/>
    </w:p>
    <w:p w:rsidR="00C41578" w:rsidRDefault="00C41578" w:rsidP="00C41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1578" w:rsidRDefault="00C41578" w:rsidP="00C4157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2D8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нормативно – правовых актов,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78" w:rsidRPr="00E228AB" w:rsidRDefault="00C41578" w:rsidP="00C415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8AB">
        <w:rPr>
          <w:rFonts w:ascii="Times New Roman" w:hAnsi="Times New Roman" w:cs="Times New Roman"/>
          <w:b w:val="0"/>
          <w:sz w:val="28"/>
          <w:szCs w:val="28"/>
        </w:rPr>
        <w:t>1. Постановление Администрации Дружинского сельского поселения Омского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района Омской области</w:t>
      </w:r>
      <w:r w:rsidRPr="00E22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25.04.2012 г. № 158-п «Об утверждении административного регламента по предоставлению муниципальной услуги  «Выдача разрешений  и приостановление действия разрешений на проведение муниципальных лотерей и рассмотрение уведомлений о проведении стимулирующих лотерей на территории Дружинского сельского поселения Омского муниципального района Омской области»</w:t>
      </w:r>
      <w:r w:rsidRPr="00E228AB">
        <w:rPr>
          <w:rFonts w:ascii="Times New Roman" w:hAnsi="Times New Roman" w:cs="Times New Roman"/>
          <w:b w:val="0"/>
          <w:sz w:val="28"/>
          <w:szCs w:val="28"/>
        </w:rPr>
        <w:t xml:space="preserve"> отменить.</w:t>
      </w:r>
    </w:p>
    <w:p w:rsidR="00C41578" w:rsidRPr="00E228AB" w:rsidRDefault="00C41578" w:rsidP="00C415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8AB"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подлежит официальному опубликованию.</w:t>
      </w:r>
    </w:p>
    <w:p w:rsidR="00C41578" w:rsidRPr="00E228AB" w:rsidRDefault="00C41578" w:rsidP="00C41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28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28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228AB">
        <w:rPr>
          <w:rFonts w:ascii="Times New Roman" w:eastAsia="Times New Roman" w:hAnsi="Times New Roman" w:cs="Times New Roman"/>
          <w:sz w:val="28"/>
          <w:szCs w:val="28"/>
        </w:rPr>
        <w:t xml:space="preserve"> оставляю за Главным специалистом юристом Администрации Дружинского сельского поселения.</w:t>
      </w:r>
    </w:p>
    <w:p w:rsidR="00C41578" w:rsidRDefault="00C41578" w:rsidP="00C41578">
      <w:pPr>
        <w:pStyle w:val="a3"/>
        <w:jc w:val="both"/>
        <w:rPr>
          <w:szCs w:val="28"/>
        </w:rPr>
      </w:pPr>
    </w:p>
    <w:p w:rsidR="00C41578" w:rsidRDefault="00C41578" w:rsidP="00C41578">
      <w:pPr>
        <w:pStyle w:val="a3"/>
        <w:jc w:val="both"/>
        <w:rPr>
          <w:szCs w:val="28"/>
        </w:rPr>
      </w:pPr>
    </w:p>
    <w:p w:rsidR="00C41578" w:rsidRPr="00E228AB" w:rsidRDefault="00C41578" w:rsidP="00C41578">
      <w:pPr>
        <w:pStyle w:val="a3"/>
        <w:jc w:val="both"/>
        <w:rPr>
          <w:szCs w:val="28"/>
        </w:rPr>
      </w:pPr>
      <w:r w:rsidRPr="00E228AB">
        <w:rPr>
          <w:szCs w:val="28"/>
        </w:rPr>
        <w:t xml:space="preserve">Глава Дружинского </w:t>
      </w:r>
    </w:p>
    <w:p w:rsidR="00C41578" w:rsidRDefault="00C41578" w:rsidP="00C41578">
      <w:pPr>
        <w:pStyle w:val="a3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</w:t>
      </w:r>
    </w:p>
    <w:p w:rsidR="00936590" w:rsidRDefault="00936590"/>
    <w:sectPr w:rsidR="00936590" w:rsidSect="0093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78"/>
    <w:rsid w:val="0000283A"/>
    <w:rsid w:val="0000784B"/>
    <w:rsid w:val="00013FE0"/>
    <w:rsid w:val="00023D0A"/>
    <w:rsid w:val="00026D0F"/>
    <w:rsid w:val="00031E7B"/>
    <w:rsid w:val="00032D88"/>
    <w:rsid w:val="00045230"/>
    <w:rsid w:val="000516D1"/>
    <w:rsid w:val="000627D2"/>
    <w:rsid w:val="0007725D"/>
    <w:rsid w:val="00096B07"/>
    <w:rsid w:val="000A6B01"/>
    <w:rsid w:val="00121AC0"/>
    <w:rsid w:val="00272775"/>
    <w:rsid w:val="0028004B"/>
    <w:rsid w:val="002833AC"/>
    <w:rsid w:val="002A22A0"/>
    <w:rsid w:val="002B231F"/>
    <w:rsid w:val="002E0975"/>
    <w:rsid w:val="002E5070"/>
    <w:rsid w:val="002F648B"/>
    <w:rsid w:val="00352BF0"/>
    <w:rsid w:val="0037760B"/>
    <w:rsid w:val="003D7F17"/>
    <w:rsid w:val="003E6B34"/>
    <w:rsid w:val="00416828"/>
    <w:rsid w:val="00460D0C"/>
    <w:rsid w:val="004776E2"/>
    <w:rsid w:val="00487BE8"/>
    <w:rsid w:val="004B1090"/>
    <w:rsid w:val="004B7EA9"/>
    <w:rsid w:val="004E12D7"/>
    <w:rsid w:val="0051447E"/>
    <w:rsid w:val="0059479E"/>
    <w:rsid w:val="006138DC"/>
    <w:rsid w:val="00675D7D"/>
    <w:rsid w:val="00675FA0"/>
    <w:rsid w:val="00685712"/>
    <w:rsid w:val="006968DC"/>
    <w:rsid w:val="00711A38"/>
    <w:rsid w:val="00733F2A"/>
    <w:rsid w:val="00766B14"/>
    <w:rsid w:val="007803AD"/>
    <w:rsid w:val="007C502A"/>
    <w:rsid w:val="007E1242"/>
    <w:rsid w:val="007E1E93"/>
    <w:rsid w:val="007E7006"/>
    <w:rsid w:val="008415B9"/>
    <w:rsid w:val="00854578"/>
    <w:rsid w:val="00857C77"/>
    <w:rsid w:val="00874F25"/>
    <w:rsid w:val="00876BA9"/>
    <w:rsid w:val="00890A93"/>
    <w:rsid w:val="008A5541"/>
    <w:rsid w:val="008B0D79"/>
    <w:rsid w:val="008E0FE0"/>
    <w:rsid w:val="009214CA"/>
    <w:rsid w:val="00927E27"/>
    <w:rsid w:val="00936590"/>
    <w:rsid w:val="009620B6"/>
    <w:rsid w:val="00965676"/>
    <w:rsid w:val="009767D8"/>
    <w:rsid w:val="009923B2"/>
    <w:rsid w:val="009B6652"/>
    <w:rsid w:val="009D4BF6"/>
    <w:rsid w:val="009E70F8"/>
    <w:rsid w:val="00A31B84"/>
    <w:rsid w:val="00A4088E"/>
    <w:rsid w:val="00A74AF5"/>
    <w:rsid w:val="00A823EA"/>
    <w:rsid w:val="00A906B4"/>
    <w:rsid w:val="00AA4437"/>
    <w:rsid w:val="00AF57BD"/>
    <w:rsid w:val="00B04AFB"/>
    <w:rsid w:val="00B11ED9"/>
    <w:rsid w:val="00BB785A"/>
    <w:rsid w:val="00C32CB5"/>
    <w:rsid w:val="00C41578"/>
    <w:rsid w:val="00C677F8"/>
    <w:rsid w:val="00CC1C8D"/>
    <w:rsid w:val="00CC7156"/>
    <w:rsid w:val="00CE495D"/>
    <w:rsid w:val="00D71D90"/>
    <w:rsid w:val="00D7228F"/>
    <w:rsid w:val="00D84A02"/>
    <w:rsid w:val="00DB20C1"/>
    <w:rsid w:val="00DD0563"/>
    <w:rsid w:val="00DE48EF"/>
    <w:rsid w:val="00DE5F95"/>
    <w:rsid w:val="00E040FB"/>
    <w:rsid w:val="00ED397E"/>
    <w:rsid w:val="00EF793C"/>
    <w:rsid w:val="00F1157E"/>
    <w:rsid w:val="00F2221A"/>
    <w:rsid w:val="00F32382"/>
    <w:rsid w:val="00F544A6"/>
    <w:rsid w:val="00F57137"/>
    <w:rsid w:val="00F724C3"/>
    <w:rsid w:val="00F8563D"/>
    <w:rsid w:val="00FA0CB1"/>
    <w:rsid w:val="00FD7E1F"/>
    <w:rsid w:val="00FF0D7F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41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15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75A5-FF30-46A0-A924-909D33CB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Tycoon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Urist</cp:lastModifiedBy>
  <cp:revision>3</cp:revision>
  <dcterms:created xsi:type="dcterms:W3CDTF">2014-05-26T04:45:00Z</dcterms:created>
  <dcterms:modified xsi:type="dcterms:W3CDTF">2014-05-26T04:47:00Z</dcterms:modified>
</cp:coreProperties>
</file>