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BA" w:rsidRPr="00FD4E82" w:rsidRDefault="00510EFE">
      <w:pPr>
        <w:rPr>
          <w:rFonts w:ascii="Times New Roman" w:hAnsi="Times New Roman" w:cs="Times New Roman"/>
          <w:b/>
          <w:sz w:val="28"/>
          <w:szCs w:val="28"/>
        </w:rPr>
      </w:pPr>
      <w:r w:rsidRPr="00FD4E82">
        <w:rPr>
          <w:rFonts w:ascii="Times New Roman" w:hAnsi="Times New Roman" w:cs="Times New Roman"/>
          <w:b/>
          <w:sz w:val="28"/>
          <w:szCs w:val="28"/>
        </w:rPr>
        <w:t>Новости</w:t>
      </w:r>
    </w:p>
    <w:p w:rsidR="00510EFE" w:rsidRDefault="00F423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510EFE" w:rsidRPr="00FD4E82">
        <w:rPr>
          <w:rFonts w:ascii="Times New Roman" w:hAnsi="Times New Roman" w:cs="Times New Roman"/>
          <w:b/>
          <w:sz w:val="28"/>
          <w:szCs w:val="28"/>
        </w:rPr>
        <w:t>.05.2018</w:t>
      </w:r>
    </w:p>
    <w:p w:rsidR="00141BBC" w:rsidRPr="0019403B" w:rsidRDefault="00141BBC" w:rsidP="00194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03B">
        <w:rPr>
          <w:rFonts w:ascii="Times New Roman" w:hAnsi="Times New Roman" w:cs="Times New Roman"/>
          <w:b/>
          <w:sz w:val="28"/>
          <w:szCs w:val="28"/>
        </w:rPr>
        <w:t>Юбилейный журнал</w:t>
      </w:r>
      <w:r w:rsidR="00941DAB">
        <w:rPr>
          <w:rFonts w:ascii="Times New Roman" w:hAnsi="Times New Roman" w:cs="Times New Roman"/>
          <w:b/>
          <w:sz w:val="28"/>
          <w:szCs w:val="28"/>
        </w:rPr>
        <w:t xml:space="preserve"> Управления</w:t>
      </w:r>
      <w:r w:rsidR="0019403B" w:rsidRPr="0019403B">
        <w:rPr>
          <w:rFonts w:ascii="Times New Roman" w:hAnsi="Times New Roman" w:cs="Times New Roman"/>
          <w:b/>
          <w:sz w:val="28"/>
          <w:szCs w:val="28"/>
        </w:rPr>
        <w:t xml:space="preserve"> «Нам 20 лет»</w:t>
      </w:r>
    </w:p>
    <w:p w:rsidR="00141BBC" w:rsidRDefault="00141BBC" w:rsidP="00C00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83C" w:rsidRDefault="000F036D" w:rsidP="00C00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Вышел в свет</w:t>
      </w:r>
      <w:r w:rsidR="00523A58" w:rsidRPr="00523A58">
        <w:rPr>
          <w:rFonts w:ascii="Times New Roman" w:hAnsi="Times New Roman" w:cs="Times New Roman"/>
          <w:sz w:val="28"/>
          <w:szCs w:val="28"/>
        </w:rPr>
        <w:t xml:space="preserve"> журнал Управления Росреестра по Омской области «Нам 20 лет», посвященный</w:t>
      </w:r>
      <w:r>
        <w:rPr>
          <w:rFonts w:ascii="Times New Roman" w:hAnsi="Times New Roman" w:cs="Times New Roman"/>
          <w:sz w:val="28"/>
          <w:szCs w:val="28"/>
        </w:rPr>
        <w:t xml:space="preserve"> юбилейной дате</w:t>
      </w:r>
      <w:r w:rsidR="00C00339">
        <w:rPr>
          <w:rFonts w:ascii="Times New Roman" w:hAnsi="Times New Roman" w:cs="Times New Roman"/>
          <w:sz w:val="28"/>
          <w:szCs w:val="28"/>
        </w:rPr>
        <w:t xml:space="preserve"> – созданию</w:t>
      </w:r>
      <w:r w:rsidR="00523A58" w:rsidRPr="00523A58">
        <w:rPr>
          <w:rFonts w:ascii="Times New Roman" w:hAnsi="Times New Roman" w:cs="Times New Roman"/>
          <w:sz w:val="28"/>
          <w:szCs w:val="28"/>
        </w:rPr>
        <w:t xml:space="preserve"> системы государственной регистрации прав на недвижимое имущество и сделок с ним в Омской области.</w:t>
      </w:r>
      <w:r w:rsidR="001E2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E2993">
        <w:rPr>
          <w:rFonts w:ascii="Times New Roman" w:hAnsi="Times New Roman" w:cs="Times New Roman"/>
          <w:sz w:val="28"/>
          <w:szCs w:val="28"/>
        </w:rPr>
        <w:t>здание</w:t>
      </w:r>
      <w:r w:rsidR="00E66802">
        <w:rPr>
          <w:rFonts w:ascii="Times New Roman" w:hAnsi="Times New Roman" w:cs="Times New Roman"/>
          <w:sz w:val="28"/>
          <w:szCs w:val="28"/>
        </w:rPr>
        <w:t xml:space="preserve"> открывается статьей руково</w:t>
      </w:r>
      <w:r w:rsidR="00711094">
        <w:rPr>
          <w:rFonts w:ascii="Times New Roman" w:hAnsi="Times New Roman" w:cs="Times New Roman"/>
          <w:sz w:val="28"/>
          <w:szCs w:val="28"/>
        </w:rPr>
        <w:t>дителя Управления         Чаплина С.А.</w:t>
      </w:r>
      <w:r w:rsidR="009B4B76">
        <w:rPr>
          <w:rFonts w:ascii="Times New Roman" w:hAnsi="Times New Roman" w:cs="Times New Roman"/>
          <w:sz w:val="28"/>
          <w:szCs w:val="28"/>
        </w:rPr>
        <w:t>, в которой отмечены основные вехи в</w:t>
      </w:r>
      <w:r w:rsidR="0011683C">
        <w:rPr>
          <w:rFonts w:ascii="Times New Roman" w:hAnsi="Times New Roman" w:cs="Times New Roman"/>
          <w:sz w:val="28"/>
          <w:szCs w:val="28"/>
        </w:rPr>
        <w:t xml:space="preserve"> истории становления и развития системы регистрации прав</w:t>
      </w:r>
      <w:r w:rsidR="00C10699">
        <w:rPr>
          <w:rFonts w:ascii="Times New Roman" w:hAnsi="Times New Roman" w:cs="Times New Roman"/>
          <w:sz w:val="28"/>
          <w:szCs w:val="28"/>
        </w:rPr>
        <w:t xml:space="preserve"> в Омском регионе.</w:t>
      </w:r>
      <w:r w:rsidR="00FD3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83C" w:rsidRPr="00747DBE" w:rsidRDefault="00A33E61" w:rsidP="00747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Уважением и признанием пронизаны выступления руководителей государственных органов,</w:t>
      </w:r>
      <w:r w:rsidR="00543C92">
        <w:rPr>
          <w:rFonts w:ascii="Times New Roman" w:eastAsia="Times New Roman" w:hAnsi="Times New Roman" w:cs="Times New Roman"/>
          <w:sz w:val="28"/>
          <w:szCs w:val="28"/>
        </w:rPr>
        <w:t xml:space="preserve"> иных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учреждений и организаций, в которых</w:t>
      </w:r>
      <w:r w:rsidR="00543C92">
        <w:rPr>
          <w:rFonts w:ascii="Times New Roman" w:eastAsia="Times New Roman" w:hAnsi="Times New Roman" w:cs="Times New Roman"/>
          <w:sz w:val="28"/>
          <w:szCs w:val="28"/>
        </w:rPr>
        <w:t xml:space="preserve"> они </w:t>
      </w:r>
      <w:r w:rsidR="008C010F">
        <w:rPr>
          <w:rFonts w:ascii="Times New Roman" w:eastAsia="Times New Roman" w:hAnsi="Times New Roman" w:cs="Times New Roman"/>
          <w:sz w:val="28"/>
          <w:szCs w:val="28"/>
        </w:rPr>
        <w:t xml:space="preserve">на страницах журнала </w:t>
      </w:r>
      <w:r w:rsidR="00543C92">
        <w:rPr>
          <w:rFonts w:ascii="Times New Roman" w:eastAsia="Times New Roman" w:hAnsi="Times New Roman" w:cs="Times New Roman"/>
          <w:sz w:val="28"/>
          <w:szCs w:val="28"/>
        </w:rPr>
        <w:t>поздравляют руководителя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территориального органа Росреестра и возглавляемый им коллектив</w:t>
      </w:r>
      <w:r w:rsidR="00543C92">
        <w:rPr>
          <w:rFonts w:ascii="Times New Roman" w:eastAsia="Times New Roman" w:hAnsi="Times New Roman" w:cs="Times New Roman"/>
          <w:sz w:val="28"/>
          <w:szCs w:val="28"/>
        </w:rPr>
        <w:t xml:space="preserve"> с юбилейной датой</w:t>
      </w:r>
      <w:r w:rsidR="00CC1C1B">
        <w:rPr>
          <w:rFonts w:ascii="Times New Roman" w:eastAsia="Times New Roman" w:hAnsi="Times New Roman" w:cs="Times New Roman"/>
          <w:sz w:val="28"/>
          <w:szCs w:val="28"/>
        </w:rPr>
        <w:t>. Подчеркивают</w:t>
      </w:r>
      <w:r w:rsidR="008C010F">
        <w:rPr>
          <w:rFonts w:ascii="Times New Roman" w:eastAsia="Times New Roman" w:hAnsi="Times New Roman" w:cs="Times New Roman"/>
          <w:sz w:val="28"/>
          <w:szCs w:val="28"/>
        </w:rPr>
        <w:t>, что</w:t>
      </w:r>
      <w:r w:rsidR="008C010F">
        <w:rPr>
          <w:rFonts w:ascii="Times New Roman" w:hAnsi="Times New Roman" w:cs="Times New Roman"/>
          <w:sz w:val="28"/>
          <w:szCs w:val="28"/>
        </w:rPr>
        <w:t xml:space="preserve"> </w:t>
      </w:r>
      <w:r w:rsidR="00D80979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8C010F">
        <w:rPr>
          <w:rFonts w:ascii="Times New Roman" w:hAnsi="Times New Roman" w:cs="Times New Roman"/>
          <w:sz w:val="28"/>
          <w:szCs w:val="28"/>
        </w:rPr>
        <w:t>система сложилась, играет значительную роль</w:t>
      </w:r>
      <w:r w:rsidR="008C010F" w:rsidRPr="009E1BBD">
        <w:rPr>
          <w:rFonts w:ascii="Times New Roman" w:eastAsia="Times New Roman" w:hAnsi="Times New Roman" w:cs="Times New Roman"/>
          <w:sz w:val="28"/>
          <w:szCs w:val="28"/>
        </w:rPr>
        <w:t xml:space="preserve"> в вопросах соблюдения прав и законных инте</w:t>
      </w:r>
      <w:r w:rsidR="008C010F">
        <w:rPr>
          <w:rFonts w:ascii="Times New Roman" w:eastAsia="Times New Roman" w:hAnsi="Times New Roman" w:cs="Times New Roman"/>
          <w:sz w:val="28"/>
          <w:szCs w:val="28"/>
        </w:rPr>
        <w:t>ресов участников</w:t>
      </w:r>
      <w:r w:rsidR="008C010F" w:rsidRPr="009E1BBD">
        <w:rPr>
          <w:rFonts w:ascii="Times New Roman" w:eastAsia="Times New Roman" w:hAnsi="Times New Roman" w:cs="Times New Roman"/>
          <w:sz w:val="28"/>
          <w:szCs w:val="28"/>
        </w:rPr>
        <w:t xml:space="preserve"> правоотношений,</w:t>
      </w:r>
      <w:r w:rsidR="008C010F">
        <w:rPr>
          <w:rFonts w:ascii="Times New Roman" w:eastAsia="Times New Roman" w:hAnsi="Times New Roman" w:cs="Times New Roman"/>
          <w:sz w:val="28"/>
          <w:szCs w:val="28"/>
        </w:rPr>
        <w:t xml:space="preserve"> связанных с объектами недвижимости, имеет</w:t>
      </w:r>
      <w:r w:rsidR="008C010F" w:rsidRPr="009E1BBD">
        <w:rPr>
          <w:rFonts w:ascii="Times New Roman" w:eastAsia="Times New Roman" w:hAnsi="Times New Roman" w:cs="Times New Roman"/>
          <w:sz w:val="28"/>
          <w:szCs w:val="28"/>
        </w:rPr>
        <w:t xml:space="preserve"> большое значение для развития рынка </w:t>
      </w:r>
      <w:r w:rsidR="008C010F">
        <w:rPr>
          <w:rFonts w:ascii="Times New Roman" w:eastAsia="Times New Roman" w:hAnsi="Times New Roman" w:cs="Times New Roman"/>
          <w:sz w:val="28"/>
          <w:szCs w:val="28"/>
        </w:rPr>
        <w:t xml:space="preserve">недвижимости и экономики в </w:t>
      </w:r>
      <w:r w:rsidR="00CC1C1B">
        <w:rPr>
          <w:rFonts w:ascii="Times New Roman" w:eastAsia="Times New Roman" w:hAnsi="Times New Roman" w:cs="Times New Roman"/>
          <w:sz w:val="28"/>
          <w:szCs w:val="28"/>
        </w:rPr>
        <w:t>Омском</w:t>
      </w:r>
      <w:r w:rsidR="008C010F">
        <w:rPr>
          <w:rFonts w:ascii="Times New Roman" w:eastAsia="Times New Roman" w:hAnsi="Times New Roman" w:cs="Times New Roman"/>
          <w:sz w:val="28"/>
          <w:szCs w:val="28"/>
        </w:rPr>
        <w:t xml:space="preserve"> регионе.</w:t>
      </w:r>
    </w:p>
    <w:p w:rsidR="00D93632" w:rsidRDefault="00D80979" w:rsidP="00FD3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страницах журнала коллектив Управления</w:t>
      </w:r>
      <w:r w:rsidR="00127185">
        <w:rPr>
          <w:rFonts w:ascii="Times New Roman" w:hAnsi="Times New Roman" w:cs="Times New Roman"/>
          <w:sz w:val="28"/>
          <w:szCs w:val="28"/>
        </w:rPr>
        <w:t xml:space="preserve"> рассказывает</w:t>
      </w:r>
      <w:r w:rsidR="00747DBE">
        <w:rPr>
          <w:rFonts w:ascii="Times New Roman" w:hAnsi="Times New Roman" w:cs="Times New Roman"/>
          <w:sz w:val="28"/>
          <w:szCs w:val="28"/>
        </w:rPr>
        <w:t xml:space="preserve"> о себе:</w:t>
      </w:r>
      <w:r>
        <w:rPr>
          <w:rFonts w:ascii="Times New Roman" w:hAnsi="Times New Roman" w:cs="Times New Roman"/>
          <w:sz w:val="28"/>
          <w:szCs w:val="28"/>
        </w:rPr>
        <w:t xml:space="preserve"> о каждом отделе</w:t>
      </w:r>
      <w:r w:rsidR="00127185">
        <w:rPr>
          <w:rFonts w:ascii="Times New Roman" w:hAnsi="Times New Roman" w:cs="Times New Roman"/>
          <w:sz w:val="28"/>
          <w:szCs w:val="28"/>
        </w:rPr>
        <w:t xml:space="preserve"> – в структуре аппарата Управления</w:t>
      </w:r>
      <w:r w:rsidR="005D4D57">
        <w:rPr>
          <w:rFonts w:ascii="Times New Roman" w:hAnsi="Times New Roman" w:cs="Times New Roman"/>
          <w:sz w:val="28"/>
          <w:szCs w:val="28"/>
        </w:rPr>
        <w:t xml:space="preserve"> и</w:t>
      </w:r>
      <w:r w:rsidR="00747DBE">
        <w:rPr>
          <w:rFonts w:ascii="Times New Roman" w:hAnsi="Times New Roman" w:cs="Times New Roman"/>
          <w:sz w:val="28"/>
          <w:szCs w:val="28"/>
        </w:rPr>
        <w:t xml:space="preserve"> в муниц</w:t>
      </w:r>
      <w:r w:rsidR="00D93632">
        <w:rPr>
          <w:rFonts w:ascii="Times New Roman" w:hAnsi="Times New Roman" w:cs="Times New Roman"/>
          <w:sz w:val="28"/>
          <w:szCs w:val="28"/>
        </w:rPr>
        <w:t>ипальных районах Омской области, о целях и задачах, стоящих перед</w:t>
      </w:r>
      <w:r w:rsidR="00ED5101">
        <w:rPr>
          <w:rFonts w:ascii="Times New Roman" w:hAnsi="Times New Roman" w:cs="Times New Roman"/>
          <w:sz w:val="28"/>
          <w:szCs w:val="28"/>
        </w:rPr>
        <w:t xml:space="preserve"> колле</w:t>
      </w:r>
      <w:r w:rsidR="000C35CA">
        <w:rPr>
          <w:rFonts w:ascii="Times New Roman" w:hAnsi="Times New Roman" w:cs="Times New Roman"/>
          <w:sz w:val="28"/>
          <w:szCs w:val="28"/>
        </w:rPr>
        <w:t xml:space="preserve">ктивами </w:t>
      </w:r>
      <w:r w:rsidR="00D93632">
        <w:rPr>
          <w:rFonts w:ascii="Times New Roman" w:hAnsi="Times New Roman" w:cs="Times New Roman"/>
          <w:sz w:val="28"/>
          <w:szCs w:val="28"/>
        </w:rPr>
        <w:t>отд</w:t>
      </w:r>
      <w:r w:rsidR="000C35CA">
        <w:rPr>
          <w:rFonts w:ascii="Times New Roman" w:hAnsi="Times New Roman" w:cs="Times New Roman"/>
          <w:sz w:val="28"/>
          <w:szCs w:val="28"/>
        </w:rPr>
        <w:t>елов</w:t>
      </w:r>
      <w:r w:rsidR="00D93632">
        <w:rPr>
          <w:rFonts w:ascii="Times New Roman" w:hAnsi="Times New Roman" w:cs="Times New Roman"/>
          <w:sz w:val="28"/>
          <w:szCs w:val="28"/>
        </w:rPr>
        <w:t>, о содержании</w:t>
      </w:r>
      <w:r w:rsidR="00C20369">
        <w:rPr>
          <w:rFonts w:ascii="Times New Roman" w:hAnsi="Times New Roman" w:cs="Times New Roman"/>
          <w:sz w:val="28"/>
          <w:szCs w:val="28"/>
        </w:rPr>
        <w:t xml:space="preserve"> их</w:t>
      </w:r>
      <w:r w:rsidR="00D93632">
        <w:rPr>
          <w:rFonts w:ascii="Times New Roman" w:hAnsi="Times New Roman" w:cs="Times New Roman"/>
          <w:sz w:val="28"/>
          <w:szCs w:val="28"/>
        </w:rPr>
        <w:t xml:space="preserve"> деятельности, ветеранах регистрационной службы.</w:t>
      </w:r>
      <w:r w:rsidR="00FD3D29">
        <w:rPr>
          <w:rFonts w:ascii="Times New Roman" w:hAnsi="Times New Roman" w:cs="Times New Roman"/>
          <w:sz w:val="28"/>
          <w:szCs w:val="28"/>
        </w:rPr>
        <w:t xml:space="preserve"> </w:t>
      </w:r>
      <w:r w:rsidR="00D93632">
        <w:rPr>
          <w:rFonts w:ascii="Times New Roman" w:hAnsi="Times New Roman" w:cs="Times New Roman"/>
          <w:sz w:val="28"/>
          <w:szCs w:val="28"/>
        </w:rPr>
        <w:t>При Управлении действует Общественный совет, активную ра</w:t>
      </w:r>
      <w:r w:rsidR="00ED5101">
        <w:rPr>
          <w:rFonts w:ascii="Times New Roman" w:hAnsi="Times New Roman" w:cs="Times New Roman"/>
          <w:sz w:val="28"/>
          <w:szCs w:val="28"/>
        </w:rPr>
        <w:t xml:space="preserve">боту проводит Молодежный совет, </w:t>
      </w:r>
      <w:r w:rsidR="00C20369">
        <w:rPr>
          <w:rFonts w:ascii="Times New Roman" w:hAnsi="Times New Roman" w:cs="Times New Roman"/>
          <w:sz w:val="28"/>
          <w:szCs w:val="28"/>
        </w:rPr>
        <w:t>Управление</w:t>
      </w:r>
      <w:r w:rsidR="00D757A8">
        <w:rPr>
          <w:rFonts w:ascii="Times New Roman" w:hAnsi="Times New Roman" w:cs="Times New Roman"/>
          <w:sz w:val="28"/>
          <w:szCs w:val="28"/>
        </w:rPr>
        <w:t xml:space="preserve"> помнит и чтит ветеранов регистрационной службы,</w:t>
      </w:r>
      <w:r w:rsidR="00C20369">
        <w:rPr>
          <w:rFonts w:ascii="Times New Roman" w:hAnsi="Times New Roman" w:cs="Times New Roman"/>
          <w:sz w:val="28"/>
          <w:szCs w:val="28"/>
        </w:rPr>
        <w:t xml:space="preserve"> </w:t>
      </w:r>
      <w:r w:rsidR="00D757A8">
        <w:rPr>
          <w:rFonts w:ascii="Times New Roman" w:hAnsi="Times New Roman" w:cs="Times New Roman"/>
          <w:sz w:val="28"/>
          <w:szCs w:val="28"/>
        </w:rPr>
        <w:t>взаимодействуе</w:t>
      </w:r>
      <w:r w:rsidR="00C24707">
        <w:rPr>
          <w:rFonts w:ascii="Times New Roman" w:hAnsi="Times New Roman" w:cs="Times New Roman"/>
          <w:sz w:val="28"/>
          <w:szCs w:val="28"/>
        </w:rPr>
        <w:t>т с общественностью и средств</w:t>
      </w:r>
      <w:r w:rsidR="00C20369">
        <w:rPr>
          <w:rFonts w:ascii="Times New Roman" w:hAnsi="Times New Roman" w:cs="Times New Roman"/>
          <w:sz w:val="28"/>
          <w:szCs w:val="28"/>
        </w:rPr>
        <w:t>ами массовой информации, проводи</w:t>
      </w:r>
      <w:r w:rsidR="00C24707">
        <w:rPr>
          <w:rFonts w:ascii="Times New Roman" w:hAnsi="Times New Roman" w:cs="Times New Roman"/>
          <w:sz w:val="28"/>
          <w:szCs w:val="28"/>
        </w:rPr>
        <w:t>т спортивные и другие публичные мероприятия.</w:t>
      </w:r>
      <w:r w:rsidR="00BF4D0A">
        <w:rPr>
          <w:rFonts w:ascii="Times New Roman" w:hAnsi="Times New Roman" w:cs="Times New Roman"/>
          <w:sz w:val="28"/>
          <w:szCs w:val="28"/>
        </w:rPr>
        <w:t xml:space="preserve"> Обо всем этом можно прочесть </w:t>
      </w:r>
      <w:r w:rsidR="00FD3D29">
        <w:rPr>
          <w:rFonts w:ascii="Times New Roman" w:hAnsi="Times New Roman" w:cs="Times New Roman"/>
          <w:sz w:val="28"/>
          <w:szCs w:val="28"/>
        </w:rPr>
        <w:t>в</w:t>
      </w:r>
      <w:r w:rsidR="00BF4D0A">
        <w:rPr>
          <w:rFonts w:ascii="Times New Roman" w:hAnsi="Times New Roman" w:cs="Times New Roman"/>
          <w:sz w:val="28"/>
          <w:szCs w:val="28"/>
        </w:rPr>
        <w:t xml:space="preserve"> журнале, изданном в цвете и проиллюстрированном фотографиями.</w:t>
      </w:r>
    </w:p>
    <w:p w:rsidR="00BF4D0A" w:rsidRDefault="00BF4D0A" w:rsidP="00D75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–</w:t>
      </w:r>
      <w:r w:rsidR="00FD3D29">
        <w:rPr>
          <w:rFonts w:ascii="Times New Roman" w:hAnsi="Times New Roman" w:cs="Times New Roman"/>
          <w:sz w:val="28"/>
          <w:szCs w:val="28"/>
        </w:rPr>
        <w:t xml:space="preserve"> </w:t>
      </w:r>
      <w:r w:rsidR="00F425A4">
        <w:rPr>
          <w:rFonts w:ascii="Times New Roman" w:hAnsi="Times New Roman" w:cs="Times New Roman"/>
          <w:sz w:val="28"/>
          <w:szCs w:val="28"/>
        </w:rPr>
        <w:t>Вашему вниманию</w:t>
      </w:r>
      <w:r w:rsidR="00FD3D29">
        <w:rPr>
          <w:rFonts w:ascii="Times New Roman" w:hAnsi="Times New Roman" w:cs="Times New Roman"/>
          <w:sz w:val="28"/>
          <w:szCs w:val="28"/>
        </w:rPr>
        <w:t xml:space="preserve"> предлагается вышеназванная</w:t>
      </w:r>
      <w:r w:rsidR="00F425A4">
        <w:rPr>
          <w:rFonts w:ascii="Times New Roman" w:hAnsi="Times New Roman" w:cs="Times New Roman"/>
          <w:sz w:val="28"/>
          <w:szCs w:val="28"/>
        </w:rPr>
        <w:t xml:space="preserve"> </w:t>
      </w:r>
      <w:r w:rsidR="00FD3D29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Управле</w:t>
      </w:r>
      <w:r w:rsidR="00FD3D29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Чаплина Сергей Александровича</w:t>
      </w:r>
      <w:r w:rsidR="00FD3D29">
        <w:rPr>
          <w:rFonts w:ascii="Times New Roman" w:hAnsi="Times New Roman" w:cs="Times New Roman"/>
          <w:sz w:val="28"/>
          <w:szCs w:val="28"/>
        </w:rPr>
        <w:t>.</w:t>
      </w:r>
    </w:p>
    <w:p w:rsidR="001E2993" w:rsidRDefault="001E2993" w:rsidP="001E2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BE0" w:rsidRDefault="00CF1BE0" w:rsidP="002A7E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BE0" w:rsidRDefault="00CF1BE0" w:rsidP="00CF1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НАМ 20 ЛЕТ</w:t>
      </w:r>
    </w:p>
    <w:p w:rsidR="00CF1BE0" w:rsidRDefault="00CF1BE0" w:rsidP="00CF1B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C1E" w:rsidRPr="00CF1BE0" w:rsidRDefault="00EF1C1E" w:rsidP="00EF1C1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2140C5" w:rsidRDefault="002140C5" w:rsidP="002140C5">
      <w:pPr>
        <w:pStyle w:val="a4"/>
        <w:ind w:firstLine="708"/>
        <w:jc w:val="both"/>
        <w:rPr>
          <w:szCs w:val="28"/>
        </w:rPr>
      </w:pPr>
      <w:r>
        <w:rPr>
          <w:szCs w:val="28"/>
        </w:rPr>
        <w:t xml:space="preserve">Мы отмечаем замечательное  событие –  </w:t>
      </w:r>
      <w:r>
        <w:rPr>
          <w:bCs/>
          <w:iCs/>
        </w:rPr>
        <w:t>20-летие  создания в Российской Федерации системы</w:t>
      </w:r>
      <w:r>
        <w:rPr>
          <w:szCs w:val="28"/>
        </w:rPr>
        <w:t xml:space="preserve"> </w:t>
      </w:r>
      <w:r>
        <w:rPr>
          <w:bCs/>
          <w:iCs/>
        </w:rPr>
        <w:t>государственной регистрации прав на недвижимое имущество и сделок с ним. Именно</w:t>
      </w:r>
      <w:r>
        <w:rPr>
          <w:b/>
          <w:bCs/>
          <w:iCs/>
        </w:rPr>
        <w:t xml:space="preserve">  </w:t>
      </w:r>
      <w:r>
        <w:rPr>
          <w:bCs/>
          <w:iCs/>
        </w:rPr>
        <w:t>столько</w:t>
      </w:r>
      <w:r>
        <w:rPr>
          <w:szCs w:val="28"/>
        </w:rPr>
        <w:t xml:space="preserve"> лет прошло с того дня, когда в нашем Омске  впервые распахнулись двери новой службы для граждан, пришедших зарегистрировать свои права на недвижимое имущество, и уже 19 января 1999 года было выдано первое свидетельство о праве собственности.   </w:t>
      </w:r>
    </w:p>
    <w:p w:rsidR="002140C5" w:rsidRPr="00F82DC4" w:rsidRDefault="002140C5" w:rsidP="002140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2DC4">
        <w:rPr>
          <w:rFonts w:ascii="Times New Roman" w:hAnsi="Times New Roman" w:cs="Times New Roman"/>
          <w:sz w:val="28"/>
          <w:szCs w:val="28"/>
        </w:rPr>
        <w:lastRenderedPageBreak/>
        <w:t>Пройден значительный путь. За минувшие годы регистрационная служба претерпела немало преобразований и реформ, которые в большей степени связаны с развитием рынка недвижимости. Менялось не только название службы, но и её структура, направления и полномочия деятельности.</w:t>
      </w:r>
    </w:p>
    <w:p w:rsidR="002140C5" w:rsidRPr="00F82DC4" w:rsidRDefault="002140C5" w:rsidP="00214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DC4">
        <w:rPr>
          <w:rFonts w:ascii="Times New Roman" w:hAnsi="Times New Roman" w:cs="Times New Roman"/>
          <w:sz w:val="28"/>
          <w:szCs w:val="28"/>
        </w:rPr>
        <w:t>Первые годы были самым сложным этапом развития системы государственной регистрации прав, временем испытаний, серьезной и напряженной работы. Решались вопросы подбора квалифицированных кадров, подготовки государственных регистраторов, создания материально-технической базы учреждения, организации процесса государственной регистрации и взаимодействия с другими органами исполнительной власти, местного самоуправления, правоохранительными, судебными органами, иными организациями, связанными с вопросами оформления  прав на недвижимость. Кроме того, Учреждение юстиции, так тогда называлась наша служба, столкнулось с такими трудностями как отсутствие правоприменительной и судебной практики, методического материала по государственной регистрации прав на недвижимое имущество и сделок с ним. Однако система госрегистрации прав развивалась и совершенствовалась, менялось и лицо службы в регионе.  В процессе своего становления Учреждение юстиции, нес</w:t>
      </w:r>
      <w:r w:rsidR="00B56F38">
        <w:rPr>
          <w:rFonts w:ascii="Times New Roman" w:hAnsi="Times New Roman" w:cs="Times New Roman"/>
          <w:sz w:val="28"/>
          <w:szCs w:val="28"/>
        </w:rPr>
        <w:t>мотря на все сложности</w:t>
      </w:r>
      <w:r w:rsidR="00CC6787">
        <w:rPr>
          <w:rFonts w:ascii="Times New Roman" w:hAnsi="Times New Roman" w:cs="Times New Roman"/>
          <w:sz w:val="28"/>
          <w:szCs w:val="28"/>
        </w:rPr>
        <w:t>,</w:t>
      </w:r>
      <w:r w:rsidRPr="00F82DC4">
        <w:rPr>
          <w:rFonts w:ascii="Times New Roman" w:hAnsi="Times New Roman" w:cs="Times New Roman"/>
          <w:sz w:val="28"/>
          <w:szCs w:val="28"/>
        </w:rPr>
        <w:t xml:space="preserve"> все же заслужило уважение и признание со стороны государственных органов, а также иных учреждений и организаций. Созданная в Омской области система государственной регистрации прав на недвижимое имущество показала свою ценность не только в вопросах соблюдения прав и законных интересов участников соответствующих правоотношений, но также имела большое значение для развития рынка недвижимости и экономики в нашем регионе. Полагаю, значительная заслуга в таком становлении и развитии службы принадлежит ее первому руководителю, первому государственному регистратору Омской области </w:t>
      </w:r>
      <w:r w:rsidRPr="00F82DC4">
        <w:rPr>
          <w:rFonts w:ascii="Times New Roman" w:hAnsi="Times New Roman" w:cs="Times New Roman"/>
          <w:spacing w:val="-14"/>
          <w:sz w:val="28"/>
          <w:szCs w:val="28"/>
        </w:rPr>
        <w:t>Александру Павловичу Михайлюте</w:t>
      </w:r>
      <w:r w:rsidRPr="00F82DC4">
        <w:rPr>
          <w:rFonts w:ascii="Times New Roman" w:hAnsi="Times New Roman" w:cs="Times New Roman"/>
          <w:sz w:val="28"/>
          <w:szCs w:val="28"/>
        </w:rPr>
        <w:t>.</w:t>
      </w:r>
    </w:p>
    <w:p w:rsidR="002140C5" w:rsidRPr="00F82DC4" w:rsidRDefault="002140C5" w:rsidP="00214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DC4">
        <w:rPr>
          <w:rFonts w:ascii="Times New Roman" w:hAnsi="Times New Roman" w:cs="Times New Roman"/>
          <w:sz w:val="28"/>
          <w:szCs w:val="28"/>
        </w:rPr>
        <w:t xml:space="preserve">С 1 января 2005 года начался новый этап в развитии системы государственной регистрации – Указом Президента Российской Федерации создана Федеральная регистрационная служба (Росрегистрация), которой были переданы функции по государственной регистрации прав на недвижимое имущество и сделок с ним, а в регионах России появились ее территориальные органы. Главное управление Федеральной регистрационной службы по Омской области возглавил Валерий Михайлович Будылка.  Одной из главнейших задач его службы стало </w:t>
      </w:r>
      <w:r w:rsidRPr="00F82DC4">
        <w:rPr>
          <w:rFonts w:ascii="Times New Roman" w:hAnsi="Times New Roman" w:cs="Times New Roman"/>
          <w:color w:val="212121"/>
          <w:sz w:val="28"/>
          <w:szCs w:val="28"/>
        </w:rPr>
        <w:t>создание максимально комфортных условий для участников отношений, возникающих в процессе государственной регистрации прав на недвижимое имущество. И, надо сказать, что с</w:t>
      </w:r>
      <w:r w:rsidRPr="00F82DC4">
        <w:rPr>
          <w:rFonts w:ascii="Times New Roman" w:hAnsi="Times New Roman" w:cs="Times New Roman"/>
          <w:sz w:val="28"/>
          <w:szCs w:val="28"/>
        </w:rPr>
        <w:t xml:space="preserve"> первых дней существования Главное управление по основным показателям деятельности занимало ведущие места в системе Росрегистрации. Это было достигнуто благодаря сплоченности коллектива, направленной на решение задач государственной службы, его укрепления новыми  профессиональными кадрами. </w:t>
      </w:r>
    </w:p>
    <w:p w:rsidR="002140C5" w:rsidRPr="00F82DC4" w:rsidRDefault="002140C5" w:rsidP="00214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DC4">
        <w:rPr>
          <w:rFonts w:ascii="Times New Roman" w:hAnsi="Times New Roman" w:cs="Times New Roman"/>
          <w:sz w:val="28"/>
          <w:szCs w:val="28"/>
        </w:rPr>
        <w:lastRenderedPageBreak/>
        <w:t xml:space="preserve">В 2010 году произошла еще одна структурная перестройка службы с наделением ее новыми полномочиями, направленными на решение вопросов государственного кадастра недвижимости, государственного земельного надзора, кадастровой оценки земель, геодезии и картографии.  Сегодня Управление Федеральной службы государственной регистрации, кадастра и картографии по Омской области является территориальным органом федерального органа исполнительной власти (Росреестра).  </w:t>
      </w:r>
    </w:p>
    <w:p w:rsidR="002140C5" w:rsidRPr="00F82DC4" w:rsidRDefault="002140C5" w:rsidP="002140C5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82DC4">
        <w:rPr>
          <w:sz w:val="28"/>
          <w:szCs w:val="28"/>
        </w:rPr>
        <w:t>Особо важным достижением за минувшие годы нашей деятельности считаю создание работоспособного высокопрофессионального  коллектива сотрудников Управления. Многие из них работают с первых дней образования службы, кто-то на заслуженном отдыхе. И сегодня хочу сказать, что благодаря их труду, знаниям, стремлению находить ответы на самые сложные вопросы и проблемы, которые возникали в работе, наше Управление стремится занимать высокие места в рейтингах территориальных органов Росреестра.</w:t>
      </w:r>
    </w:p>
    <w:p w:rsidR="002140C5" w:rsidRPr="00F82DC4" w:rsidRDefault="002140C5" w:rsidP="002140C5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82DC4">
        <w:rPr>
          <w:sz w:val="28"/>
          <w:szCs w:val="28"/>
        </w:rPr>
        <w:t xml:space="preserve">Уважаемые коллеги,  поздравляю Вас с 20-летием </w:t>
      </w:r>
      <w:r w:rsidR="00895F23">
        <w:rPr>
          <w:sz w:val="28"/>
          <w:szCs w:val="28"/>
        </w:rPr>
        <w:t>регистрационной деятельности в О</w:t>
      </w:r>
      <w:r w:rsidRPr="00F82DC4">
        <w:rPr>
          <w:sz w:val="28"/>
          <w:szCs w:val="28"/>
        </w:rPr>
        <w:t>мском регионе. Ваш опыт и профессионализм и в дальнейшем будут способствовать укреплению правовых отношений в сфере госрегистрации прав и сделок на объекты недвижимого имущества,  влияющих на стабильность гражданского оборота в России, развитие гражданского общества и правового государства.</w:t>
      </w:r>
    </w:p>
    <w:p w:rsidR="002140C5" w:rsidRPr="00F82DC4" w:rsidRDefault="002140C5" w:rsidP="002140C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140C5" w:rsidRPr="00F82DC4" w:rsidRDefault="002140C5" w:rsidP="00214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40C5" w:rsidRPr="00F82DC4" w:rsidRDefault="002140C5" w:rsidP="002140C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2140C5" w:rsidRPr="00F82DC4" w:rsidSect="00192142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F78" w:rsidRDefault="00172F78" w:rsidP="00192142">
      <w:pPr>
        <w:spacing w:after="0" w:line="240" w:lineRule="auto"/>
      </w:pPr>
      <w:r>
        <w:separator/>
      </w:r>
    </w:p>
  </w:endnote>
  <w:endnote w:type="continuationSeparator" w:id="1">
    <w:p w:rsidR="00172F78" w:rsidRDefault="00172F78" w:rsidP="0019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F78" w:rsidRDefault="00172F78" w:rsidP="00192142">
      <w:pPr>
        <w:spacing w:after="0" w:line="240" w:lineRule="auto"/>
      </w:pPr>
      <w:r>
        <w:separator/>
      </w:r>
    </w:p>
  </w:footnote>
  <w:footnote w:type="continuationSeparator" w:id="1">
    <w:p w:rsidR="00172F78" w:rsidRDefault="00172F78" w:rsidP="00192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2454"/>
    </w:sdtPr>
    <w:sdtContent>
      <w:p w:rsidR="00192142" w:rsidRDefault="004D1AA4" w:rsidP="00192142">
        <w:pPr>
          <w:pStyle w:val="a6"/>
          <w:jc w:val="center"/>
        </w:pPr>
        <w:fldSimple w:instr=" PAGE   \* MERGEFORMAT ">
          <w:r w:rsidR="00895F23">
            <w:rPr>
              <w:noProof/>
            </w:rPr>
            <w:t>3</w:t>
          </w:r>
        </w:fldSimple>
      </w:p>
    </w:sdtContent>
  </w:sdt>
  <w:p w:rsidR="00192142" w:rsidRDefault="0019214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0EFE"/>
    <w:rsid w:val="000816DB"/>
    <w:rsid w:val="000C35CA"/>
    <w:rsid w:val="000F036D"/>
    <w:rsid w:val="0011683C"/>
    <w:rsid w:val="00127185"/>
    <w:rsid w:val="00141BBC"/>
    <w:rsid w:val="00150E98"/>
    <w:rsid w:val="00172F78"/>
    <w:rsid w:val="00192142"/>
    <w:rsid w:val="0019403B"/>
    <w:rsid w:val="001E2993"/>
    <w:rsid w:val="002140C5"/>
    <w:rsid w:val="002772DF"/>
    <w:rsid w:val="002A7E48"/>
    <w:rsid w:val="00354757"/>
    <w:rsid w:val="00360133"/>
    <w:rsid w:val="003C53BA"/>
    <w:rsid w:val="00444115"/>
    <w:rsid w:val="00457708"/>
    <w:rsid w:val="0047007E"/>
    <w:rsid w:val="004D1AA4"/>
    <w:rsid w:val="00510EFE"/>
    <w:rsid w:val="00523A58"/>
    <w:rsid w:val="00543C92"/>
    <w:rsid w:val="005550B3"/>
    <w:rsid w:val="00566F4B"/>
    <w:rsid w:val="005D4D57"/>
    <w:rsid w:val="0061461F"/>
    <w:rsid w:val="00707627"/>
    <w:rsid w:val="00711094"/>
    <w:rsid w:val="00747DBE"/>
    <w:rsid w:val="007F1EAD"/>
    <w:rsid w:val="00895F23"/>
    <w:rsid w:val="008C010F"/>
    <w:rsid w:val="009178F0"/>
    <w:rsid w:val="00941DAB"/>
    <w:rsid w:val="009B4B76"/>
    <w:rsid w:val="009C1653"/>
    <w:rsid w:val="00A33E61"/>
    <w:rsid w:val="00A96653"/>
    <w:rsid w:val="00B56F38"/>
    <w:rsid w:val="00BD7EC8"/>
    <w:rsid w:val="00BF4D0A"/>
    <w:rsid w:val="00C00339"/>
    <w:rsid w:val="00C10699"/>
    <w:rsid w:val="00C15980"/>
    <w:rsid w:val="00C20369"/>
    <w:rsid w:val="00C24707"/>
    <w:rsid w:val="00CB0291"/>
    <w:rsid w:val="00CC1C1B"/>
    <w:rsid w:val="00CC6787"/>
    <w:rsid w:val="00CF1BE0"/>
    <w:rsid w:val="00CF3C17"/>
    <w:rsid w:val="00D757A8"/>
    <w:rsid w:val="00D80700"/>
    <w:rsid w:val="00D80979"/>
    <w:rsid w:val="00D93632"/>
    <w:rsid w:val="00E5606B"/>
    <w:rsid w:val="00E624A6"/>
    <w:rsid w:val="00E66070"/>
    <w:rsid w:val="00E66802"/>
    <w:rsid w:val="00ED5101"/>
    <w:rsid w:val="00EF1C1E"/>
    <w:rsid w:val="00F423A2"/>
    <w:rsid w:val="00F425A4"/>
    <w:rsid w:val="00F45004"/>
    <w:rsid w:val="00F73894"/>
    <w:rsid w:val="00F82DC4"/>
    <w:rsid w:val="00F92F39"/>
    <w:rsid w:val="00FA2F5D"/>
    <w:rsid w:val="00FA4B68"/>
    <w:rsid w:val="00FD3CE0"/>
    <w:rsid w:val="00FD3D29"/>
    <w:rsid w:val="00FD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F1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CF1BE0"/>
    <w:pPr>
      <w:spacing w:after="0" w:line="240" w:lineRule="auto"/>
      <w:jc w:val="center"/>
    </w:pPr>
    <w:rPr>
      <w:rFonts w:ascii="Times New Roman" w:eastAsia="Times New Roman" w:hAnsi="Times New Roman" w:cs="Arial"/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CF1BE0"/>
    <w:rPr>
      <w:rFonts w:ascii="Times New Roman" w:eastAsia="Times New Roman" w:hAnsi="Times New Roman" w:cs="Arial"/>
      <w:sz w:val="28"/>
      <w:szCs w:val="24"/>
    </w:rPr>
  </w:style>
  <w:style w:type="paragraph" w:styleId="a6">
    <w:name w:val="header"/>
    <w:basedOn w:val="a"/>
    <w:link w:val="a7"/>
    <w:uiPriority w:val="99"/>
    <w:unhideWhenUsed/>
    <w:rsid w:val="0019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2142"/>
  </w:style>
  <w:style w:type="paragraph" w:styleId="a8">
    <w:name w:val="footer"/>
    <w:basedOn w:val="a"/>
    <w:link w:val="a9"/>
    <w:uiPriority w:val="99"/>
    <w:semiHidden/>
    <w:unhideWhenUsed/>
    <w:rsid w:val="0019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2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1D7CA-7738-4BBC-8B0A-365252051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</dc:creator>
  <cp:keywords/>
  <dc:description/>
  <cp:lastModifiedBy>kozlov</cp:lastModifiedBy>
  <cp:revision>61</cp:revision>
  <dcterms:created xsi:type="dcterms:W3CDTF">2018-05-07T04:55:00Z</dcterms:created>
  <dcterms:modified xsi:type="dcterms:W3CDTF">2018-05-08T04:23:00Z</dcterms:modified>
</cp:coreProperties>
</file>