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0D" w:rsidRPr="00624068" w:rsidRDefault="006A390D" w:rsidP="00FC7D5B">
      <w:pPr>
        <w:widowControl/>
        <w:shd w:val="clear" w:color="auto" w:fill="FFFFFF"/>
        <w:tabs>
          <w:tab w:val="left" w:pos="9923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24068"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 ОБЛАСТИ</w:t>
      </w:r>
    </w:p>
    <w:p w:rsidR="006A390D" w:rsidRPr="00624068" w:rsidRDefault="006A390D" w:rsidP="00FC7D5B">
      <w:pPr>
        <w:widowControl/>
        <w:shd w:val="clear" w:color="auto" w:fill="FFFFFF"/>
        <w:tabs>
          <w:tab w:val="left" w:pos="9923"/>
        </w:tabs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4068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Администрация </w:t>
      </w:r>
      <w:proofErr w:type="spellStart"/>
      <w:r w:rsidRPr="00624068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Дружинского</w:t>
      </w:r>
      <w:proofErr w:type="spellEnd"/>
      <w:r w:rsidRPr="00624068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 сельского поселения</w:t>
      </w: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6A390D" w:rsidRPr="00624068" w:rsidTr="00BE1B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390D" w:rsidRPr="00624068" w:rsidRDefault="006A390D" w:rsidP="00FC7D5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6A390D" w:rsidRPr="00624068" w:rsidRDefault="006A390D" w:rsidP="00FC7D5B">
      <w:pPr>
        <w:widowControl/>
        <w:shd w:val="clear" w:color="auto" w:fill="FFFFFF"/>
        <w:tabs>
          <w:tab w:val="left" w:pos="9923"/>
        </w:tabs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624068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r w:rsidR="001E79C3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 xml:space="preserve"> (ПРОЕКТ)</w:t>
      </w:r>
    </w:p>
    <w:p w:rsidR="006A390D" w:rsidRPr="00624068" w:rsidRDefault="006A390D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A390D" w:rsidRPr="00624068" w:rsidRDefault="00624068" w:rsidP="00FC7D5B">
      <w:pPr>
        <w:widowControl/>
        <w:shd w:val="clear" w:color="auto" w:fill="FFFFFF"/>
        <w:tabs>
          <w:tab w:val="left" w:pos="9923"/>
        </w:tabs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</w:t>
      </w:r>
      <w:r w:rsidR="006A390D" w:rsidRPr="00624068">
        <w:rPr>
          <w:rFonts w:ascii="Times New Roman" w:eastAsia="Times New Roman" w:hAnsi="Times New Roman" w:cs="Times New Roman"/>
          <w:lang w:bidi="ar-SA"/>
        </w:rPr>
        <w:t>т «</w:t>
      </w:r>
      <w:r>
        <w:rPr>
          <w:rFonts w:ascii="Times New Roman" w:eastAsia="Times New Roman" w:hAnsi="Times New Roman" w:cs="Times New Roman"/>
          <w:lang w:bidi="ar-SA"/>
        </w:rPr>
        <w:t>____</w:t>
      </w:r>
      <w:r w:rsidR="006A390D" w:rsidRPr="00624068">
        <w:rPr>
          <w:rFonts w:ascii="Times New Roman" w:eastAsia="Times New Roman" w:hAnsi="Times New Roman" w:cs="Times New Roman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lang w:bidi="ar-SA"/>
        </w:rPr>
        <w:t>_________</w:t>
      </w:r>
      <w:r w:rsidR="006A390D" w:rsidRPr="00624068">
        <w:rPr>
          <w:rFonts w:ascii="Times New Roman" w:eastAsia="Times New Roman" w:hAnsi="Times New Roman" w:cs="Times New Roman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lang w:bidi="ar-SA"/>
        </w:rPr>
        <w:t>2</w:t>
      </w:r>
      <w:r w:rsidR="006A390D" w:rsidRPr="00624068">
        <w:rPr>
          <w:rFonts w:ascii="Times New Roman" w:eastAsia="Times New Roman" w:hAnsi="Times New Roman" w:cs="Times New Roman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lang w:bidi="ar-SA"/>
        </w:rPr>
        <w:t>______</w:t>
      </w:r>
    </w:p>
    <w:p w:rsidR="006A390D" w:rsidRPr="00624068" w:rsidRDefault="006A390D" w:rsidP="00FC7D5B">
      <w:pPr>
        <w:tabs>
          <w:tab w:val="left" w:pos="9923"/>
        </w:tabs>
        <w:contextualSpacing/>
        <w:jc w:val="center"/>
        <w:rPr>
          <w:rFonts w:ascii="Times New Roman" w:hAnsi="Times New Roman" w:cs="Times New Roman"/>
        </w:rPr>
      </w:pPr>
    </w:p>
    <w:p w:rsidR="006A390D" w:rsidRPr="007636B8" w:rsidRDefault="006A390D" w:rsidP="00FC7D5B">
      <w:pPr>
        <w:tabs>
          <w:tab w:val="left" w:pos="992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</w:t>
      </w:r>
      <w:r w:rsidR="00624068" w:rsidRPr="007636B8">
        <w:rPr>
          <w:rFonts w:ascii="Times New Roman" w:hAnsi="Times New Roman" w:cs="Times New Roman"/>
          <w:sz w:val="28"/>
          <w:szCs w:val="28"/>
        </w:rPr>
        <w:t xml:space="preserve"> </w:t>
      </w:r>
      <w:r w:rsidRPr="007636B8"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бюджет </w:t>
      </w:r>
      <w:proofErr w:type="spellStart"/>
      <w:r w:rsidRPr="007636B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7636B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4068" w:rsidRPr="007636B8">
        <w:rPr>
          <w:rFonts w:ascii="Times New Roman" w:hAnsi="Times New Roman" w:cs="Times New Roman"/>
          <w:sz w:val="28"/>
          <w:szCs w:val="28"/>
        </w:rPr>
        <w:t xml:space="preserve"> </w:t>
      </w:r>
      <w:r w:rsidRPr="007636B8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</w:p>
    <w:p w:rsidR="006A390D" w:rsidRPr="007636B8" w:rsidRDefault="006A390D" w:rsidP="00FC7D5B">
      <w:pPr>
        <w:tabs>
          <w:tab w:val="left" w:pos="9923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24068" w:rsidRPr="007636B8" w:rsidRDefault="00624068" w:rsidP="00FC7D5B">
      <w:pPr>
        <w:pStyle w:val="1"/>
        <w:shd w:val="clear" w:color="auto" w:fill="auto"/>
        <w:tabs>
          <w:tab w:val="left" w:pos="9923"/>
        </w:tabs>
        <w:spacing w:line="240" w:lineRule="auto"/>
        <w:ind w:left="20" w:firstLine="660"/>
        <w:rPr>
          <w:sz w:val="28"/>
          <w:szCs w:val="28"/>
        </w:rPr>
      </w:pPr>
      <w:r w:rsidRPr="007636B8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47.2 Бюджетного кодекса Российской Федерации, постановлением Правительства РФ от 06.05.2016г.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proofErr w:type="spellStart"/>
      <w:r w:rsidRPr="007636B8">
        <w:rPr>
          <w:sz w:val="28"/>
          <w:szCs w:val="28"/>
        </w:rPr>
        <w:t>Дружинского</w:t>
      </w:r>
      <w:proofErr w:type="spellEnd"/>
      <w:r w:rsidRPr="007636B8">
        <w:rPr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6A390D" w:rsidRPr="007636B8" w:rsidRDefault="006A390D" w:rsidP="00FC7D5B">
      <w:pPr>
        <w:tabs>
          <w:tab w:val="left" w:pos="992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A390D" w:rsidRPr="007636B8" w:rsidRDefault="006A390D" w:rsidP="00FC7D5B">
      <w:pPr>
        <w:tabs>
          <w:tab w:val="left" w:pos="9923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636B8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6A390D" w:rsidRPr="007636B8" w:rsidRDefault="006A390D" w:rsidP="00FC7D5B">
      <w:pPr>
        <w:tabs>
          <w:tab w:val="left" w:pos="992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636B8" w:rsidRDefault="006A390D" w:rsidP="007636B8">
      <w:pPr>
        <w:pStyle w:val="a7"/>
        <w:numPr>
          <w:ilvl w:val="0"/>
          <w:numId w:val="11"/>
        </w:numPr>
        <w:tabs>
          <w:tab w:val="left" w:pos="1160"/>
          <w:tab w:val="left" w:pos="9923"/>
        </w:tabs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>Утвердить Порядок принятия ре</w:t>
      </w:r>
      <w:r w:rsidR="007636B8">
        <w:rPr>
          <w:rFonts w:ascii="Times New Roman" w:hAnsi="Times New Roman" w:cs="Times New Roman"/>
          <w:sz w:val="28"/>
          <w:szCs w:val="28"/>
        </w:rPr>
        <w:t>шений о признании безнадежной</w:t>
      </w:r>
    </w:p>
    <w:p w:rsidR="006A390D" w:rsidRPr="007636B8" w:rsidRDefault="006A390D" w:rsidP="007636B8">
      <w:pPr>
        <w:tabs>
          <w:tab w:val="left" w:pos="1160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бюджет </w:t>
      </w:r>
      <w:proofErr w:type="spellStart"/>
      <w:r w:rsidRPr="007636B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7636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согласно </w:t>
      </w:r>
      <w:proofErr w:type="gramStart"/>
      <w:r w:rsidRPr="007636B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636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636B8" w:rsidRDefault="00F14A96" w:rsidP="00FC7D5B">
      <w:pPr>
        <w:pStyle w:val="a7"/>
        <w:numPr>
          <w:ilvl w:val="0"/>
          <w:numId w:val="11"/>
        </w:num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>Постановление Администрации от 13.07</w:t>
      </w:r>
      <w:r w:rsidR="007636B8">
        <w:rPr>
          <w:rFonts w:ascii="Times New Roman" w:hAnsi="Times New Roman" w:cs="Times New Roman"/>
          <w:sz w:val="28"/>
          <w:szCs w:val="28"/>
        </w:rPr>
        <w:t>.2016г. № 409-п «Об</w:t>
      </w:r>
    </w:p>
    <w:p w:rsidR="00F14A96" w:rsidRPr="007636B8" w:rsidRDefault="007636B8" w:rsidP="00FC7D5B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36B8">
        <w:rPr>
          <w:rFonts w:ascii="Times New Roman" w:hAnsi="Times New Roman" w:cs="Times New Roman"/>
          <w:sz w:val="28"/>
          <w:szCs w:val="28"/>
        </w:rPr>
        <w:t>У</w:t>
      </w:r>
      <w:bookmarkEnd w:id="0"/>
      <w:r w:rsidRPr="007636B8">
        <w:rPr>
          <w:rFonts w:ascii="Times New Roman" w:hAnsi="Times New Roman" w:cs="Times New Roman"/>
          <w:sz w:val="28"/>
          <w:szCs w:val="28"/>
        </w:rPr>
        <w:t>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96" w:rsidRPr="007636B8">
        <w:rPr>
          <w:rFonts w:ascii="Times New Roman" w:hAnsi="Times New Roman" w:cs="Times New Roman"/>
          <w:sz w:val="28"/>
          <w:szCs w:val="28"/>
        </w:rPr>
        <w:t xml:space="preserve">Порядка принятия решений о признании безнадежной к взысканию задолженности по платежам в бюджет </w:t>
      </w:r>
      <w:proofErr w:type="spellStart"/>
      <w:r w:rsidR="00F14A96" w:rsidRPr="007636B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F14A96" w:rsidRPr="007636B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 отменить. </w:t>
      </w:r>
    </w:p>
    <w:p w:rsidR="007636B8" w:rsidRDefault="00F14A96" w:rsidP="00FC7D5B">
      <w:pPr>
        <w:pStyle w:val="a7"/>
        <w:numPr>
          <w:ilvl w:val="0"/>
          <w:numId w:val="11"/>
        </w:num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>Опубликовать настоящее постано</w:t>
      </w:r>
      <w:r w:rsidR="007636B8">
        <w:rPr>
          <w:rFonts w:ascii="Times New Roman" w:hAnsi="Times New Roman" w:cs="Times New Roman"/>
          <w:sz w:val="28"/>
          <w:szCs w:val="28"/>
        </w:rPr>
        <w:t>вление в периодическом печатном</w:t>
      </w:r>
    </w:p>
    <w:p w:rsidR="00F14A96" w:rsidRPr="007636B8" w:rsidRDefault="00F14A96" w:rsidP="00FC7D5B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 xml:space="preserve">издании «Омский муниципальный вестник», разместить на официальном сайте </w:t>
      </w:r>
      <w:proofErr w:type="spellStart"/>
      <w:r w:rsidRPr="007636B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7636B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«Интернет»: http://dsp-omsk.ru           </w:t>
      </w:r>
    </w:p>
    <w:p w:rsidR="007636B8" w:rsidRDefault="006A390D" w:rsidP="00FC7D5B">
      <w:pPr>
        <w:pStyle w:val="a7"/>
        <w:numPr>
          <w:ilvl w:val="0"/>
          <w:numId w:val="11"/>
        </w:numPr>
        <w:tabs>
          <w:tab w:val="left" w:pos="1184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7636B8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</w:p>
    <w:p w:rsidR="006A390D" w:rsidRPr="007636B8" w:rsidRDefault="006A390D" w:rsidP="00FC7D5B">
      <w:pPr>
        <w:tabs>
          <w:tab w:val="left" w:pos="1184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 xml:space="preserve">ведущего специалиста по финансовым вопросам, бухгалтера Администрации </w:t>
      </w:r>
      <w:proofErr w:type="spellStart"/>
      <w:r w:rsidRPr="007636B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7636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F14A96" w:rsidRPr="00763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A96" w:rsidRPr="007636B8" w:rsidRDefault="00F14A96" w:rsidP="00FC7D5B">
      <w:pPr>
        <w:tabs>
          <w:tab w:val="left" w:pos="1184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96" w:rsidRPr="007636B8" w:rsidRDefault="00F14A96" w:rsidP="00FC7D5B">
      <w:pPr>
        <w:tabs>
          <w:tab w:val="left" w:pos="1184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A96" w:rsidRPr="007636B8" w:rsidRDefault="00F14A96" w:rsidP="00FC7D5B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Pr="0076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Дружинского</w:t>
      </w:r>
      <w:proofErr w:type="spellEnd"/>
      <w:r w:rsidRPr="0076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76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Н.А. </w:t>
      </w:r>
      <w:proofErr w:type="spellStart"/>
      <w:r w:rsidR="0076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Ланглиц</w:t>
      </w:r>
      <w:proofErr w:type="spellEnd"/>
      <w:r w:rsidRPr="0076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</w:t>
      </w:r>
    </w:p>
    <w:p w:rsidR="00F14A96" w:rsidRPr="007636B8" w:rsidRDefault="007636B8" w:rsidP="007636B8">
      <w:pPr>
        <w:widowControl/>
        <w:tabs>
          <w:tab w:val="left" w:pos="9923"/>
        </w:tabs>
        <w:ind w:right="20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</w:t>
      </w:r>
      <w:r w:rsidR="00F14A96" w:rsidRPr="007636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</w:p>
    <w:p w:rsidR="00F14A96" w:rsidRPr="007636B8" w:rsidRDefault="00F14A96" w:rsidP="00FC7D5B">
      <w:pPr>
        <w:widowControl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4A96" w:rsidRPr="00F14A96" w:rsidRDefault="00F14A96" w:rsidP="00FC7D5B">
      <w:pPr>
        <w:tabs>
          <w:tab w:val="left" w:pos="1184"/>
          <w:tab w:val="left" w:pos="9923"/>
        </w:tabs>
        <w:jc w:val="both"/>
        <w:rPr>
          <w:rFonts w:ascii="Times New Roman" w:hAnsi="Times New Roman" w:cs="Times New Roman"/>
        </w:rPr>
      </w:pPr>
    </w:p>
    <w:p w:rsidR="00F14A96" w:rsidRPr="00F14A96" w:rsidRDefault="00F14A96" w:rsidP="00FC7D5B">
      <w:pPr>
        <w:pStyle w:val="a7"/>
        <w:numPr>
          <w:ilvl w:val="0"/>
          <w:numId w:val="11"/>
        </w:numPr>
        <w:tabs>
          <w:tab w:val="left" w:pos="9923"/>
        </w:tabs>
        <w:rPr>
          <w:rFonts w:ascii="Times New Roman" w:hAnsi="Times New Roman" w:cs="Times New Roman"/>
        </w:rPr>
        <w:sectPr w:rsidR="00F14A96" w:rsidRPr="00F14A96" w:rsidSect="007636B8">
          <w:headerReference w:type="default" r:id="rId7"/>
          <w:pgSz w:w="11900" w:h="16840"/>
          <w:pgMar w:top="1134" w:right="850" w:bottom="1134" w:left="1701" w:header="0" w:footer="6" w:gutter="57"/>
          <w:cols w:space="720"/>
          <w:noEndnote/>
          <w:docGrid w:linePitch="360"/>
        </w:sectPr>
      </w:pPr>
    </w:p>
    <w:p w:rsidR="00F14A96" w:rsidRDefault="006A390D" w:rsidP="00FC7D5B">
      <w:pPr>
        <w:tabs>
          <w:tab w:val="left" w:pos="9214"/>
          <w:tab w:val="left" w:pos="9923"/>
        </w:tabs>
        <w:ind w:left="5387"/>
        <w:rPr>
          <w:rFonts w:ascii="Times New Roman" w:hAnsi="Times New Roman" w:cs="Times New Roman"/>
          <w:sz w:val="20"/>
          <w:szCs w:val="20"/>
        </w:rPr>
      </w:pPr>
      <w:r w:rsidRPr="00F14A9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</w:t>
      </w:r>
      <w:proofErr w:type="spellStart"/>
      <w:r w:rsidRPr="00F14A96">
        <w:rPr>
          <w:rFonts w:ascii="Times New Roman" w:hAnsi="Times New Roman" w:cs="Times New Roman"/>
          <w:sz w:val="20"/>
          <w:szCs w:val="20"/>
        </w:rPr>
        <w:t>Дружинского</w:t>
      </w:r>
      <w:proofErr w:type="spellEnd"/>
      <w:r w:rsidRPr="00F14A96">
        <w:rPr>
          <w:rFonts w:ascii="Times New Roman" w:hAnsi="Times New Roman" w:cs="Times New Roman"/>
          <w:sz w:val="20"/>
          <w:szCs w:val="20"/>
        </w:rPr>
        <w:t xml:space="preserve"> сельского поселения Омского муниципального района Омской области </w:t>
      </w:r>
    </w:p>
    <w:p w:rsidR="006A390D" w:rsidRPr="00F14A96" w:rsidRDefault="006A390D" w:rsidP="00FC7D5B">
      <w:pPr>
        <w:tabs>
          <w:tab w:val="left" w:pos="9923"/>
        </w:tabs>
        <w:ind w:left="5387" w:right="820"/>
        <w:rPr>
          <w:rFonts w:ascii="Times New Roman" w:hAnsi="Times New Roman" w:cs="Times New Roman"/>
          <w:sz w:val="20"/>
          <w:szCs w:val="20"/>
        </w:rPr>
      </w:pPr>
      <w:r w:rsidRPr="00F14A96">
        <w:rPr>
          <w:rFonts w:ascii="Times New Roman" w:hAnsi="Times New Roman" w:cs="Times New Roman"/>
          <w:sz w:val="20"/>
          <w:szCs w:val="20"/>
        </w:rPr>
        <w:t>от «</w:t>
      </w:r>
      <w:r w:rsidR="00F14A96">
        <w:rPr>
          <w:rFonts w:ascii="Times New Roman" w:hAnsi="Times New Roman" w:cs="Times New Roman"/>
          <w:sz w:val="20"/>
          <w:szCs w:val="20"/>
        </w:rPr>
        <w:t>____</w:t>
      </w:r>
      <w:r w:rsidRPr="00F14A96">
        <w:rPr>
          <w:rFonts w:ascii="Times New Roman" w:hAnsi="Times New Roman" w:cs="Times New Roman"/>
          <w:sz w:val="20"/>
          <w:szCs w:val="20"/>
        </w:rPr>
        <w:t xml:space="preserve">» </w:t>
      </w:r>
      <w:r w:rsidR="00F14A96">
        <w:rPr>
          <w:rFonts w:ascii="Times New Roman" w:hAnsi="Times New Roman" w:cs="Times New Roman"/>
          <w:sz w:val="20"/>
          <w:szCs w:val="20"/>
        </w:rPr>
        <w:t>___________2022</w:t>
      </w:r>
      <w:r w:rsidRPr="00F14A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4A96">
        <w:rPr>
          <w:rFonts w:ascii="Times New Roman" w:hAnsi="Times New Roman" w:cs="Times New Roman"/>
          <w:sz w:val="20"/>
          <w:szCs w:val="20"/>
        </w:rPr>
        <w:t>№</w:t>
      </w:r>
      <w:r w:rsidR="00F14A96">
        <w:rPr>
          <w:rFonts w:ascii="Times New Roman" w:hAnsi="Times New Roman" w:cs="Times New Roman"/>
          <w:sz w:val="20"/>
          <w:szCs w:val="20"/>
        </w:rPr>
        <w:t>___</w:t>
      </w:r>
    </w:p>
    <w:p w:rsidR="00624068" w:rsidRPr="00F14A96" w:rsidRDefault="00624068" w:rsidP="00FC7D5B">
      <w:pPr>
        <w:tabs>
          <w:tab w:val="left" w:pos="9923"/>
        </w:tabs>
        <w:spacing w:line="280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1E79C3" w:rsidRDefault="001E79C3" w:rsidP="00FC7D5B">
      <w:pPr>
        <w:tabs>
          <w:tab w:val="left" w:pos="9923"/>
        </w:tabs>
        <w:ind w:left="120"/>
        <w:jc w:val="center"/>
        <w:rPr>
          <w:rFonts w:ascii="Times New Roman" w:hAnsi="Times New Roman" w:cs="Times New Roman"/>
        </w:rPr>
      </w:pPr>
    </w:p>
    <w:p w:rsidR="006A390D" w:rsidRPr="00624068" w:rsidRDefault="006A390D" w:rsidP="00FC7D5B">
      <w:pPr>
        <w:tabs>
          <w:tab w:val="left" w:pos="9923"/>
        </w:tabs>
        <w:ind w:left="120"/>
        <w:jc w:val="center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ПОРЯДОК</w:t>
      </w:r>
    </w:p>
    <w:p w:rsidR="006A390D" w:rsidRPr="00624068" w:rsidRDefault="006A390D" w:rsidP="00D913C3">
      <w:pPr>
        <w:tabs>
          <w:tab w:val="left" w:pos="9923"/>
        </w:tabs>
        <w:spacing w:after="300"/>
        <w:ind w:left="340" w:firstLine="1020"/>
        <w:jc w:val="center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 xml:space="preserve">принятия решений о признании безнадежной к взысканию задолженности по платежам в бюджет </w:t>
      </w:r>
      <w:proofErr w:type="spellStart"/>
      <w:r w:rsidRPr="00624068">
        <w:rPr>
          <w:rFonts w:ascii="Times New Roman" w:hAnsi="Times New Roman" w:cs="Times New Roman"/>
        </w:rPr>
        <w:t>Дружинского</w:t>
      </w:r>
      <w:proofErr w:type="spellEnd"/>
      <w:r w:rsidRPr="00624068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(далее - Порядок)</w:t>
      </w:r>
    </w:p>
    <w:p w:rsidR="006A390D" w:rsidRPr="00624068" w:rsidRDefault="006A390D" w:rsidP="00FC7D5B">
      <w:pPr>
        <w:numPr>
          <w:ilvl w:val="0"/>
          <w:numId w:val="2"/>
        </w:numPr>
        <w:tabs>
          <w:tab w:val="left" w:pos="993"/>
          <w:tab w:val="left" w:pos="9639"/>
        </w:tabs>
        <w:ind w:right="284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 xml:space="preserve">Настоящий Порядок определяет правила принятия решений о признании безнадежной к взысканию задолженности по платежам в бюджет </w:t>
      </w:r>
      <w:proofErr w:type="spellStart"/>
      <w:r w:rsidRPr="00624068">
        <w:rPr>
          <w:rFonts w:ascii="Times New Roman" w:hAnsi="Times New Roman" w:cs="Times New Roman"/>
        </w:rPr>
        <w:t>Дружинского</w:t>
      </w:r>
      <w:proofErr w:type="spellEnd"/>
      <w:r w:rsidRPr="00624068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(далее - местный бюджет).</w:t>
      </w:r>
    </w:p>
    <w:p w:rsidR="006A390D" w:rsidRPr="00624068" w:rsidRDefault="006A390D" w:rsidP="00FC7D5B">
      <w:pPr>
        <w:numPr>
          <w:ilvl w:val="0"/>
          <w:numId w:val="2"/>
        </w:numPr>
        <w:ind w:right="284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Для целей настоящего Порядка под платежами в местный бюджет понимаются неналоговые доходы местного бюджета, главным администратором которых является Администрация сельского поселения Омского муниципального района Омской области (далее - Администрация).</w:t>
      </w:r>
    </w:p>
    <w:p w:rsidR="006A390D" w:rsidRPr="00624068" w:rsidRDefault="006A390D" w:rsidP="00FC7D5B">
      <w:pPr>
        <w:numPr>
          <w:ilvl w:val="0"/>
          <w:numId w:val="2"/>
        </w:numPr>
        <w:tabs>
          <w:tab w:val="left" w:pos="993"/>
          <w:tab w:val="left" w:pos="9923"/>
        </w:tabs>
        <w:ind w:right="284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Платежи в местный бюджет, не уплаченные в установленный срок, признаются безнадежными к взысканию в случае:</w:t>
      </w:r>
    </w:p>
    <w:p w:rsidR="006A390D" w:rsidRPr="00624068" w:rsidRDefault="006A390D" w:rsidP="00FC7D5B">
      <w:pPr>
        <w:numPr>
          <w:ilvl w:val="0"/>
          <w:numId w:val="3"/>
        </w:numPr>
        <w:tabs>
          <w:tab w:val="left" w:pos="993"/>
          <w:tab w:val="left" w:pos="9923"/>
        </w:tabs>
        <w:ind w:right="284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A390D" w:rsidRPr="00624068" w:rsidRDefault="006A390D" w:rsidP="00FC7D5B">
      <w:pPr>
        <w:numPr>
          <w:ilvl w:val="0"/>
          <w:numId w:val="3"/>
        </w:numPr>
        <w:tabs>
          <w:tab w:val="left" w:pos="993"/>
          <w:tab w:val="left" w:pos="9923"/>
        </w:tabs>
        <w:ind w:right="284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признания банкротом индивидуального предпринимателя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6A390D" w:rsidRPr="00624068" w:rsidRDefault="006A390D" w:rsidP="00FC7D5B">
      <w:pPr>
        <w:numPr>
          <w:ilvl w:val="0"/>
          <w:numId w:val="3"/>
        </w:numPr>
        <w:tabs>
          <w:tab w:val="left" w:pos="993"/>
          <w:tab w:val="left" w:pos="1077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A390D" w:rsidRPr="00624068" w:rsidRDefault="006A390D" w:rsidP="00FC7D5B">
      <w:pPr>
        <w:numPr>
          <w:ilvl w:val="0"/>
          <w:numId w:val="3"/>
        </w:numPr>
        <w:tabs>
          <w:tab w:val="left" w:pos="993"/>
          <w:tab w:val="left" w:pos="1077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принятия судом акта, в соответствии с которым Администрация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6A390D" w:rsidRPr="0025715D" w:rsidRDefault="006A390D" w:rsidP="0025715D">
      <w:pPr>
        <w:numPr>
          <w:ilvl w:val="0"/>
          <w:numId w:val="3"/>
        </w:numPr>
        <w:tabs>
          <w:tab w:val="left" w:pos="993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25715D">
        <w:rPr>
          <w:rFonts w:ascii="Times New Roman" w:hAnsi="Times New Roman" w:cs="Times New Roman"/>
        </w:rPr>
        <w:t>вынесения судебным приставом-исполнителем постановления об окончании исполнительного производства и о возвращении взыскателю</w:t>
      </w:r>
      <w:r w:rsidR="0025715D" w:rsidRPr="0025715D">
        <w:rPr>
          <w:rFonts w:ascii="Times New Roman" w:hAnsi="Times New Roman" w:cs="Times New Roman"/>
        </w:rPr>
        <w:t xml:space="preserve"> </w:t>
      </w:r>
      <w:r w:rsidRPr="0025715D">
        <w:rPr>
          <w:rFonts w:ascii="Times New Roman" w:hAnsi="Times New Roman" w:cs="Times New Roman"/>
        </w:rPr>
        <w:t>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A390D" w:rsidRPr="00624068" w:rsidRDefault="006A390D" w:rsidP="0025715D">
      <w:pPr>
        <w:numPr>
          <w:ilvl w:val="0"/>
          <w:numId w:val="4"/>
        </w:numPr>
        <w:tabs>
          <w:tab w:val="left" w:pos="993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A390D" w:rsidRPr="00624068" w:rsidRDefault="006A390D" w:rsidP="00FC7D5B">
      <w:pPr>
        <w:numPr>
          <w:ilvl w:val="0"/>
          <w:numId w:val="4"/>
        </w:numPr>
        <w:tabs>
          <w:tab w:val="left" w:pos="993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A390D" w:rsidRPr="00624068" w:rsidRDefault="006A390D" w:rsidP="00FC7D5B">
      <w:pPr>
        <w:numPr>
          <w:ilvl w:val="0"/>
          <w:numId w:val="2"/>
        </w:numPr>
        <w:tabs>
          <w:tab w:val="left" w:pos="993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Решение о признании безнадежной к взысканию задолженности по платежам в местный бюджет (далее - задолженность) принимается на основании следующих документов:</w:t>
      </w:r>
    </w:p>
    <w:p w:rsidR="006A390D" w:rsidRPr="00624068" w:rsidRDefault="006A390D" w:rsidP="00FC7D5B">
      <w:pPr>
        <w:numPr>
          <w:ilvl w:val="0"/>
          <w:numId w:val="5"/>
        </w:numPr>
        <w:tabs>
          <w:tab w:val="left" w:pos="993"/>
          <w:tab w:val="left" w:pos="1026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выписка из отчетности Администрации об учитываемых суммах задолженности по уплате платежей в местный бюджет;</w:t>
      </w:r>
    </w:p>
    <w:p w:rsidR="006A390D" w:rsidRPr="00624068" w:rsidRDefault="006A390D" w:rsidP="00FC7D5B">
      <w:pPr>
        <w:numPr>
          <w:ilvl w:val="0"/>
          <w:numId w:val="5"/>
        </w:numPr>
        <w:tabs>
          <w:tab w:val="left" w:pos="889"/>
          <w:tab w:val="left" w:pos="993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 xml:space="preserve">справка Администрации о принятых мерах по обеспечению взыскания </w:t>
      </w:r>
      <w:r w:rsidRPr="00624068">
        <w:rPr>
          <w:rFonts w:ascii="Times New Roman" w:hAnsi="Times New Roman" w:cs="Times New Roman"/>
        </w:rPr>
        <w:lastRenderedPageBreak/>
        <w:t>задолженности по платежам в местный бюджет;</w:t>
      </w:r>
    </w:p>
    <w:p w:rsidR="006A390D" w:rsidRPr="00624068" w:rsidRDefault="006A390D" w:rsidP="00FC7D5B">
      <w:pPr>
        <w:numPr>
          <w:ilvl w:val="0"/>
          <w:numId w:val="5"/>
        </w:numPr>
        <w:tabs>
          <w:tab w:val="left" w:pos="993"/>
          <w:tab w:val="left" w:pos="1026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документы, подтверждающие случаи признания безнадежной к взысканию задолженности по платежам в местный бюджет, предусмотренные пунктами 5-9 настоящего Порядка.</w:t>
      </w:r>
    </w:p>
    <w:p w:rsidR="006A390D" w:rsidRPr="00624068" w:rsidRDefault="006A390D" w:rsidP="00FC7D5B">
      <w:pPr>
        <w:numPr>
          <w:ilvl w:val="0"/>
          <w:numId w:val="2"/>
        </w:numPr>
        <w:tabs>
          <w:tab w:val="left" w:pos="993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 случае, предусмотренном подпунктом 1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6A390D" w:rsidRPr="00624068" w:rsidRDefault="006A390D" w:rsidP="00FC7D5B">
      <w:pPr>
        <w:numPr>
          <w:ilvl w:val="0"/>
          <w:numId w:val="6"/>
        </w:numPr>
        <w:tabs>
          <w:tab w:val="left" w:pos="884"/>
          <w:tab w:val="left" w:pos="993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нотариально заверенная копия свидетельства о смерти физического лица или решение суда об объявлении физического лица умершим;</w:t>
      </w:r>
    </w:p>
    <w:p w:rsidR="006A390D" w:rsidRPr="00624068" w:rsidRDefault="006A390D" w:rsidP="00FC7D5B">
      <w:pPr>
        <w:numPr>
          <w:ilvl w:val="0"/>
          <w:numId w:val="6"/>
        </w:numPr>
        <w:tabs>
          <w:tab w:val="left" w:pos="956"/>
          <w:tab w:val="left" w:pos="993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нотариально заверенная копия свидетельства о праве на наследство;</w:t>
      </w:r>
    </w:p>
    <w:p w:rsidR="006A390D" w:rsidRPr="00624068" w:rsidRDefault="006A390D" w:rsidP="00FC7D5B">
      <w:pPr>
        <w:numPr>
          <w:ilvl w:val="0"/>
          <w:numId w:val="6"/>
        </w:numPr>
        <w:tabs>
          <w:tab w:val="left" w:pos="993"/>
          <w:tab w:val="left" w:pos="1026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копии документов, удостоверяющих личность физических лиц, принимающих наследство (с предъявлением оригинала в случае, если копия не заверена нотариусом);</w:t>
      </w:r>
    </w:p>
    <w:p w:rsidR="006A390D" w:rsidRPr="00624068" w:rsidRDefault="006A390D" w:rsidP="00FC7D5B">
      <w:pPr>
        <w:numPr>
          <w:ilvl w:val="0"/>
          <w:numId w:val="6"/>
        </w:numPr>
        <w:tabs>
          <w:tab w:val="left" w:pos="889"/>
          <w:tab w:val="left" w:pos="993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справка о стоимости принятого наследственного имущества (или его части) либо его нотариально заверенная копия;</w:t>
      </w:r>
    </w:p>
    <w:p w:rsidR="006A390D" w:rsidRPr="00624068" w:rsidRDefault="006A390D" w:rsidP="00FC7D5B">
      <w:pPr>
        <w:numPr>
          <w:ilvl w:val="0"/>
          <w:numId w:val="6"/>
        </w:numPr>
        <w:tabs>
          <w:tab w:val="left" w:pos="993"/>
          <w:tab w:val="left" w:pos="1026"/>
          <w:tab w:val="left" w:pos="9923"/>
        </w:tabs>
        <w:ind w:right="276" w:firstLine="600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документ, подтверждающий уплату наследником умершего или объявленного судом умершим физического лица задолженности, приходящейся на принятую часть наследства, или документы, подтверждающие невозможность взыскания указанной задолженности с наследника в соответствии с законодательством.</w:t>
      </w:r>
    </w:p>
    <w:p w:rsidR="006A390D" w:rsidRPr="00624068" w:rsidRDefault="006A390D" w:rsidP="00FC7D5B">
      <w:pPr>
        <w:numPr>
          <w:ilvl w:val="0"/>
          <w:numId w:val="2"/>
        </w:numPr>
        <w:tabs>
          <w:tab w:val="left" w:pos="993"/>
          <w:tab w:val="left" w:pos="1026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 случае, предусмотренном подпунктом 2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6A390D" w:rsidRPr="00624068" w:rsidRDefault="006A390D" w:rsidP="00FC7D5B">
      <w:pPr>
        <w:numPr>
          <w:ilvl w:val="0"/>
          <w:numId w:val="7"/>
        </w:numPr>
        <w:tabs>
          <w:tab w:val="left" w:pos="993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решение арбитражного суда о признании индивидуального предпринимателя банкротом;</w:t>
      </w:r>
    </w:p>
    <w:p w:rsidR="006A390D" w:rsidRPr="00624068" w:rsidRDefault="006A390D" w:rsidP="00FC7D5B">
      <w:pPr>
        <w:numPr>
          <w:ilvl w:val="0"/>
          <w:numId w:val="7"/>
        </w:numPr>
        <w:tabs>
          <w:tab w:val="left" w:pos="993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определение арбитражного суда о завершении конкурсного производства;</w:t>
      </w:r>
    </w:p>
    <w:p w:rsidR="006A390D" w:rsidRPr="00624068" w:rsidRDefault="006A390D" w:rsidP="00FC7D5B">
      <w:pPr>
        <w:numPr>
          <w:ilvl w:val="0"/>
          <w:numId w:val="7"/>
        </w:numPr>
        <w:tabs>
          <w:tab w:val="left" w:pos="993"/>
          <w:tab w:val="left" w:pos="1352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6A390D" w:rsidRPr="00624068" w:rsidRDefault="006A390D" w:rsidP="00FC7D5B">
      <w:pPr>
        <w:numPr>
          <w:ilvl w:val="0"/>
          <w:numId w:val="2"/>
        </w:numPr>
        <w:tabs>
          <w:tab w:val="left" w:pos="993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 случае, предусмотренном подпунктом 3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6A390D" w:rsidRPr="00624068" w:rsidRDefault="006A390D" w:rsidP="00FC7D5B">
      <w:pPr>
        <w:numPr>
          <w:ilvl w:val="0"/>
          <w:numId w:val="8"/>
        </w:numPr>
        <w:tabs>
          <w:tab w:val="left" w:pos="993"/>
          <w:tab w:val="left" w:pos="1084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 случае ликвидации юридического лица вследствие признания его несостоятельным (банкротом):</w:t>
      </w:r>
    </w:p>
    <w:p w:rsidR="006A390D" w:rsidRPr="00624068" w:rsidRDefault="001E79C3" w:rsidP="00FC7D5B">
      <w:pPr>
        <w:tabs>
          <w:tab w:val="left" w:pos="993"/>
          <w:tab w:val="left" w:pos="1084"/>
          <w:tab w:val="left" w:pos="9923"/>
        </w:tabs>
        <w:ind w:right="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90D" w:rsidRPr="00624068">
        <w:rPr>
          <w:rFonts w:ascii="Times New Roman" w:hAnsi="Times New Roman" w:cs="Times New Roman"/>
        </w:rPr>
        <w:t>решение арбитражного суда о признании юридического лица несостоятельным (банкротом);</w:t>
      </w:r>
    </w:p>
    <w:p w:rsidR="006A390D" w:rsidRPr="00624068" w:rsidRDefault="001E79C3" w:rsidP="00FC7D5B">
      <w:pPr>
        <w:tabs>
          <w:tab w:val="left" w:pos="993"/>
          <w:tab w:val="left" w:pos="9923"/>
        </w:tabs>
        <w:ind w:right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90D" w:rsidRPr="00624068">
        <w:rPr>
          <w:rFonts w:ascii="Times New Roman" w:hAnsi="Times New Roman" w:cs="Times New Roman"/>
        </w:rPr>
        <w:t>определение арбитражного суда о завершении конкурсного производства;</w:t>
      </w:r>
    </w:p>
    <w:p w:rsidR="006A390D" w:rsidRPr="00624068" w:rsidRDefault="001E79C3" w:rsidP="00FC7D5B">
      <w:pPr>
        <w:tabs>
          <w:tab w:val="left" w:pos="993"/>
          <w:tab w:val="left" w:pos="9923"/>
        </w:tabs>
        <w:ind w:right="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90D" w:rsidRPr="00624068">
        <w:rPr>
          <w:rFonts w:ascii="Times New Roman" w:hAnsi="Times New Roman" w:cs="Times New Roman"/>
        </w:rPr>
        <w:t>выписка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 w:rsidR="00FC7D5B" w:rsidRDefault="006A390D" w:rsidP="00FC7D5B">
      <w:pPr>
        <w:numPr>
          <w:ilvl w:val="0"/>
          <w:numId w:val="8"/>
        </w:numPr>
        <w:tabs>
          <w:tab w:val="left" w:pos="993"/>
          <w:tab w:val="left" w:pos="1084"/>
          <w:tab w:val="left" w:pos="9923"/>
        </w:tabs>
        <w:ind w:right="-425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 xml:space="preserve">в случае ликвидации юридического лица по иным основаниям, предусмотренным </w:t>
      </w:r>
    </w:p>
    <w:p w:rsidR="006A390D" w:rsidRPr="00624068" w:rsidRDefault="006A390D" w:rsidP="00FC7D5B">
      <w:pPr>
        <w:tabs>
          <w:tab w:val="left" w:pos="993"/>
          <w:tab w:val="left" w:pos="1084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статьей 61 Гражданского кодекса Российской Федерации:</w:t>
      </w:r>
    </w:p>
    <w:p w:rsidR="006A390D" w:rsidRPr="00624068" w:rsidRDefault="00654E44" w:rsidP="00FC7D5B">
      <w:pPr>
        <w:tabs>
          <w:tab w:val="left" w:pos="993"/>
          <w:tab w:val="left" w:pos="1084"/>
          <w:tab w:val="left" w:pos="9923"/>
        </w:tabs>
        <w:ind w:right="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90D" w:rsidRPr="00624068">
        <w:rPr>
          <w:rFonts w:ascii="Times New Roman" w:hAnsi="Times New Roman" w:cs="Times New Roman"/>
        </w:rPr>
        <w:t>решение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6A390D" w:rsidRPr="00624068" w:rsidRDefault="00654E44" w:rsidP="00FC7D5B">
      <w:pPr>
        <w:tabs>
          <w:tab w:val="left" w:pos="993"/>
          <w:tab w:val="left" w:pos="9923"/>
        </w:tabs>
        <w:ind w:right="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90D" w:rsidRPr="00624068">
        <w:rPr>
          <w:rFonts w:ascii="Times New Roman" w:hAnsi="Times New Roman" w:cs="Times New Roman"/>
        </w:rPr>
        <w:t>выписка из Единого государственного реестра юридических лиц, содержащая сведения о государственной регистрации ликвидации юридического лица.</w:t>
      </w:r>
    </w:p>
    <w:p w:rsidR="006A390D" w:rsidRPr="00624068" w:rsidRDefault="006A390D" w:rsidP="00FC7D5B">
      <w:pPr>
        <w:numPr>
          <w:ilvl w:val="0"/>
          <w:numId w:val="2"/>
        </w:numPr>
        <w:tabs>
          <w:tab w:val="left" w:pos="993"/>
          <w:tab w:val="left" w:pos="1084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 случае, предусмотренном подпунктом 4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6A390D" w:rsidRPr="00624068" w:rsidRDefault="006A390D" w:rsidP="00FC7D5B">
      <w:pPr>
        <w:numPr>
          <w:ilvl w:val="0"/>
          <w:numId w:val="9"/>
        </w:numPr>
        <w:tabs>
          <w:tab w:val="left" w:pos="993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решение суда о взыскании задолженности, акт другого органа или должностного лица по делу об административном правонарушении;</w:t>
      </w:r>
    </w:p>
    <w:p w:rsidR="006A390D" w:rsidRPr="00624068" w:rsidRDefault="006A390D" w:rsidP="00FC7D5B">
      <w:pPr>
        <w:numPr>
          <w:ilvl w:val="0"/>
          <w:numId w:val="9"/>
        </w:numPr>
        <w:tabs>
          <w:tab w:val="left" w:pos="993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постановление судебного пристава-исполнителя об окончании исполнительного производства в связи с истечением срока давности исполнения судебного акта, акта другого органа или должностного лица по делу об административном правонарушении.</w:t>
      </w:r>
    </w:p>
    <w:p w:rsidR="006A390D" w:rsidRPr="00624068" w:rsidRDefault="006A390D" w:rsidP="00FC7D5B">
      <w:pPr>
        <w:numPr>
          <w:ilvl w:val="0"/>
          <w:numId w:val="9"/>
        </w:numPr>
        <w:tabs>
          <w:tab w:val="left" w:pos="993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вступившее в законную силу определение суда об отказе в восстановлении пропущенного срока для предъявления исполнительного документа;</w:t>
      </w:r>
    </w:p>
    <w:p w:rsidR="006A390D" w:rsidRPr="00624068" w:rsidRDefault="006A390D" w:rsidP="00FC7D5B">
      <w:pPr>
        <w:numPr>
          <w:ilvl w:val="0"/>
          <w:numId w:val="9"/>
        </w:numPr>
        <w:tabs>
          <w:tab w:val="left" w:pos="993"/>
          <w:tab w:val="left" w:pos="9639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 xml:space="preserve">судебные акты, свидетельствующие об обжаловании в вышестоящие судебные </w:t>
      </w:r>
      <w:r w:rsidRPr="00624068">
        <w:rPr>
          <w:rFonts w:ascii="Times New Roman" w:hAnsi="Times New Roman" w:cs="Times New Roman"/>
        </w:rPr>
        <w:lastRenderedPageBreak/>
        <w:t>инстанции определения суда, указанного в подпункте 3 настоящего пункта, либо документы, подтверждающие невозможность его дальнейшего обжалования в вышестоящие судебные инстанции.</w:t>
      </w:r>
    </w:p>
    <w:p w:rsidR="006A390D" w:rsidRPr="00624068" w:rsidRDefault="006A390D" w:rsidP="00FC7D5B">
      <w:pPr>
        <w:numPr>
          <w:ilvl w:val="0"/>
          <w:numId w:val="2"/>
        </w:numPr>
        <w:tabs>
          <w:tab w:val="left" w:pos="993"/>
          <w:tab w:val="left" w:pos="9923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В случае, предусмотренном подпунктом 5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D913C3" w:rsidRDefault="006A390D" w:rsidP="00FC7D5B">
      <w:pPr>
        <w:pStyle w:val="a7"/>
        <w:numPr>
          <w:ilvl w:val="0"/>
          <w:numId w:val="10"/>
        </w:numPr>
        <w:tabs>
          <w:tab w:val="left" w:pos="993"/>
          <w:tab w:val="left" w:pos="1206"/>
          <w:tab w:val="left" w:pos="9923"/>
        </w:tabs>
        <w:ind w:right="567"/>
        <w:rPr>
          <w:rFonts w:ascii="Times New Roman" w:hAnsi="Times New Roman" w:cs="Times New Roman"/>
        </w:rPr>
      </w:pPr>
      <w:r w:rsidRPr="00FC7D5B">
        <w:rPr>
          <w:rFonts w:ascii="Times New Roman" w:hAnsi="Times New Roman" w:cs="Times New Roman"/>
        </w:rPr>
        <w:t xml:space="preserve">решение суда о взыскании задолженности, акт другого органа или должностного </w:t>
      </w:r>
    </w:p>
    <w:p w:rsidR="006A390D" w:rsidRPr="00D913C3" w:rsidRDefault="006A390D" w:rsidP="00D913C3">
      <w:pPr>
        <w:tabs>
          <w:tab w:val="left" w:pos="0"/>
          <w:tab w:val="left" w:pos="9923"/>
        </w:tabs>
        <w:ind w:right="567"/>
        <w:rPr>
          <w:rFonts w:ascii="Times New Roman" w:hAnsi="Times New Roman" w:cs="Times New Roman"/>
        </w:rPr>
      </w:pPr>
      <w:r w:rsidRPr="00D913C3">
        <w:rPr>
          <w:rFonts w:ascii="Times New Roman" w:hAnsi="Times New Roman" w:cs="Times New Roman"/>
        </w:rPr>
        <w:t>лица по делу об административном правонарушении;</w:t>
      </w:r>
    </w:p>
    <w:p w:rsidR="006A390D" w:rsidRPr="00624068" w:rsidRDefault="006A390D" w:rsidP="00FC7D5B">
      <w:pPr>
        <w:numPr>
          <w:ilvl w:val="0"/>
          <w:numId w:val="10"/>
        </w:numPr>
        <w:tabs>
          <w:tab w:val="left" w:pos="993"/>
          <w:tab w:val="left" w:pos="1196"/>
          <w:tab w:val="left" w:pos="9923"/>
        </w:tabs>
        <w:ind w:right="-425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исполнительный документ;</w:t>
      </w:r>
    </w:p>
    <w:p w:rsidR="006A390D" w:rsidRPr="00624068" w:rsidRDefault="006A390D" w:rsidP="00D913C3">
      <w:pPr>
        <w:numPr>
          <w:ilvl w:val="0"/>
          <w:numId w:val="10"/>
        </w:numPr>
        <w:tabs>
          <w:tab w:val="left" w:pos="993"/>
          <w:tab w:val="left" w:pos="1326"/>
          <w:tab w:val="left" w:pos="9639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6A390D" w:rsidRPr="00624068" w:rsidRDefault="006A390D" w:rsidP="00D913C3">
      <w:pPr>
        <w:numPr>
          <w:ilvl w:val="0"/>
          <w:numId w:val="10"/>
        </w:numPr>
        <w:tabs>
          <w:tab w:val="left" w:pos="993"/>
          <w:tab w:val="left" w:pos="9639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акт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6A390D" w:rsidRPr="00624068" w:rsidRDefault="006A390D" w:rsidP="00D913C3">
      <w:pPr>
        <w:numPr>
          <w:ilvl w:val="0"/>
          <w:numId w:val="10"/>
        </w:numPr>
        <w:tabs>
          <w:tab w:val="left" w:pos="993"/>
          <w:tab w:val="left" w:pos="1192"/>
          <w:tab w:val="left" w:pos="9639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>документы, подтверждающие неоднократность (два и более раза) обращения в службу судебных приставов о взыскании задолженности в пределах срока предъявления исполнительного документа к исполнению.</w:t>
      </w:r>
    </w:p>
    <w:p w:rsidR="006A390D" w:rsidRPr="00624068" w:rsidRDefault="006A390D" w:rsidP="00D913C3">
      <w:pPr>
        <w:numPr>
          <w:ilvl w:val="0"/>
          <w:numId w:val="2"/>
        </w:numPr>
        <w:tabs>
          <w:tab w:val="left" w:pos="993"/>
          <w:tab w:val="left" w:pos="1518"/>
          <w:tab w:val="left" w:pos="9639"/>
        </w:tabs>
        <w:ind w:right="276" w:firstLine="567"/>
        <w:jc w:val="both"/>
        <w:rPr>
          <w:rFonts w:ascii="Times New Roman" w:hAnsi="Times New Roman" w:cs="Times New Roman"/>
        </w:rPr>
      </w:pPr>
      <w:r w:rsidRPr="00624068">
        <w:rPr>
          <w:rFonts w:ascii="Times New Roman" w:hAnsi="Times New Roman" w:cs="Times New Roman"/>
        </w:rPr>
        <w:t xml:space="preserve">Ведущий специалист по финансовым вопросам, бухгалтер подготавливает на имя Главы </w:t>
      </w:r>
      <w:proofErr w:type="spellStart"/>
      <w:r w:rsidRPr="00624068">
        <w:rPr>
          <w:rFonts w:ascii="Times New Roman" w:hAnsi="Times New Roman" w:cs="Times New Roman"/>
        </w:rPr>
        <w:t>Дружинского</w:t>
      </w:r>
      <w:proofErr w:type="spellEnd"/>
      <w:r w:rsidRPr="00624068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служебную записку с приложением документов, подтверждающих наличие оснований для принятия решения о признании безнад</w:t>
      </w:r>
      <w:r w:rsidR="0036733A">
        <w:rPr>
          <w:rFonts w:ascii="Times New Roman" w:hAnsi="Times New Roman" w:cs="Times New Roman"/>
        </w:rPr>
        <w:t>ежной к взысканию задолженности</w:t>
      </w:r>
      <w:r w:rsidRPr="00624068">
        <w:rPr>
          <w:rFonts w:ascii="Times New Roman" w:hAnsi="Times New Roman" w:cs="Times New Roman"/>
        </w:rPr>
        <w:t>.</w:t>
      </w:r>
    </w:p>
    <w:p w:rsidR="00C12F41" w:rsidRDefault="00C12F41" w:rsidP="00D913C3">
      <w:pPr>
        <w:numPr>
          <w:ilvl w:val="0"/>
          <w:numId w:val="2"/>
        </w:numPr>
        <w:tabs>
          <w:tab w:val="left" w:pos="1134"/>
          <w:tab w:val="left" w:pos="9639"/>
        </w:tabs>
        <w:ind w:right="27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подготовки проекта решения о признании безнадежной к взысканию задолженности комиссия рассматривает и проверяет документы. Необходимые для его принятия, в течение 10 рабочих дней со дня их представления.</w:t>
      </w:r>
    </w:p>
    <w:p w:rsidR="00C12F41" w:rsidRDefault="00C12F41" w:rsidP="00FC7D5B">
      <w:pPr>
        <w:tabs>
          <w:tab w:val="left" w:pos="9923"/>
        </w:tabs>
        <w:ind w:left="567"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и проверки документов комиссией в течение 5 рабочих </w:t>
      </w:r>
    </w:p>
    <w:p w:rsidR="00C12F41" w:rsidRDefault="00C12F41" w:rsidP="00D913C3">
      <w:pPr>
        <w:ind w:right="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дней подготавливается проект решения о признании безнадежной к взысканию задолженности. </w:t>
      </w:r>
    </w:p>
    <w:p w:rsidR="00607492" w:rsidRDefault="00C12F41" w:rsidP="00D913C3">
      <w:pPr>
        <w:ind w:left="567" w:right="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решения о признании </w:t>
      </w:r>
      <w:proofErr w:type="gramStart"/>
      <w:r>
        <w:rPr>
          <w:rFonts w:ascii="Times New Roman" w:hAnsi="Times New Roman" w:cs="Times New Roman"/>
        </w:rPr>
        <w:t xml:space="preserve">безнадежной </w:t>
      </w:r>
      <w:r w:rsidR="00607492">
        <w:rPr>
          <w:rFonts w:ascii="Times New Roman" w:hAnsi="Times New Roman" w:cs="Times New Roman"/>
        </w:rPr>
        <w:t xml:space="preserve"> к</w:t>
      </w:r>
      <w:proofErr w:type="gramEnd"/>
      <w:r w:rsidR="00607492">
        <w:rPr>
          <w:rFonts w:ascii="Times New Roman" w:hAnsi="Times New Roman" w:cs="Times New Roman"/>
        </w:rPr>
        <w:t xml:space="preserve"> взысканию </w:t>
      </w:r>
      <w:r>
        <w:rPr>
          <w:rFonts w:ascii="Times New Roman" w:hAnsi="Times New Roman" w:cs="Times New Roman"/>
        </w:rPr>
        <w:t xml:space="preserve">задолженности оформляется </w:t>
      </w:r>
    </w:p>
    <w:p w:rsidR="00C12F41" w:rsidRDefault="00C12F41" w:rsidP="00D913C3">
      <w:pPr>
        <w:ind w:right="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Актом, который подписывается членами комиссии и утверждается руководителем администратора доходов.</w:t>
      </w:r>
    </w:p>
    <w:p w:rsidR="006A390D" w:rsidRDefault="0036733A" w:rsidP="00D913C3">
      <w:pPr>
        <w:numPr>
          <w:ilvl w:val="0"/>
          <w:numId w:val="2"/>
        </w:numPr>
        <w:tabs>
          <w:tab w:val="left" w:pos="993"/>
        </w:tabs>
        <w:ind w:right="276" w:firstLine="567"/>
        <w:jc w:val="both"/>
        <w:rPr>
          <w:rFonts w:ascii="Times New Roman" w:hAnsi="Times New Roman" w:cs="Times New Roman"/>
        </w:rPr>
      </w:pPr>
      <w:r w:rsidRPr="0036733A">
        <w:rPr>
          <w:rFonts w:ascii="Times New Roman" w:hAnsi="Times New Roman" w:cs="Times New Roman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</w:t>
      </w:r>
      <w:r>
        <w:rPr>
          <w:rFonts w:ascii="Times New Roman" w:hAnsi="Times New Roman" w:cs="Times New Roman"/>
        </w:rPr>
        <w:t xml:space="preserve">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учета, бухгалтерского учета государстве</w:t>
      </w:r>
      <w:r w:rsidR="00607492">
        <w:rPr>
          <w:rFonts w:ascii="Times New Roman" w:hAnsi="Times New Roman" w:cs="Times New Roman"/>
        </w:rPr>
        <w:t>нных (муниципальных) учреждений</w:t>
      </w:r>
      <w:r>
        <w:rPr>
          <w:rFonts w:ascii="Times New Roman" w:hAnsi="Times New Roman" w:cs="Times New Roman"/>
        </w:rPr>
        <w:t xml:space="preserve"> и Методических указаний по их формированию и применению», письмом Министерства финансов</w:t>
      </w:r>
      <w:r w:rsidR="00C74F91">
        <w:rPr>
          <w:rFonts w:ascii="Times New Roman" w:hAnsi="Times New Roman" w:cs="Times New Roman"/>
        </w:rPr>
        <w:t xml:space="preserve"> Российской Федерации от 1 декабря 2021 года № 02-07-07/98091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информацию:</w:t>
      </w:r>
    </w:p>
    <w:p w:rsidR="00C74F91" w:rsidRDefault="00C74F91" w:rsidP="00FC7D5B">
      <w:pPr>
        <w:pStyle w:val="a7"/>
        <w:numPr>
          <w:ilvl w:val="0"/>
          <w:numId w:val="13"/>
        </w:num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организации (фамилия, имя, отчества (при наличии) </w:t>
      </w:r>
    </w:p>
    <w:p w:rsidR="00C74F91" w:rsidRPr="00C74F91" w:rsidRDefault="00C74F91" w:rsidP="00FC7D5B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 w:rsidRPr="00C74F91">
        <w:rPr>
          <w:rFonts w:ascii="Times New Roman" w:hAnsi="Times New Roman" w:cs="Times New Roman"/>
        </w:rPr>
        <w:t>физического лица);</w:t>
      </w:r>
    </w:p>
    <w:p w:rsidR="00C74F91" w:rsidRDefault="00C74F91" w:rsidP="00FC7D5B">
      <w:pPr>
        <w:pStyle w:val="a7"/>
        <w:numPr>
          <w:ilvl w:val="0"/>
          <w:numId w:val="13"/>
        </w:num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идентификационный номер налогоплательщика, основной государственный </w:t>
      </w:r>
    </w:p>
    <w:p w:rsidR="00C74F91" w:rsidRDefault="00C74F91" w:rsidP="00D913C3">
      <w:pPr>
        <w:tabs>
          <w:tab w:val="left" w:pos="993"/>
          <w:tab w:val="left" w:pos="9639"/>
          <w:tab w:val="left" w:pos="9923"/>
        </w:tabs>
        <w:ind w:right="276"/>
        <w:jc w:val="both"/>
        <w:rPr>
          <w:rFonts w:ascii="Times New Roman" w:hAnsi="Times New Roman" w:cs="Times New Roman"/>
        </w:rPr>
      </w:pPr>
      <w:r w:rsidRPr="00C74F91">
        <w:rPr>
          <w:rFonts w:ascii="Times New Roman" w:hAnsi="Times New Roman" w:cs="Times New Roman"/>
        </w:rPr>
        <w:t>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</w:t>
      </w:r>
      <w:r>
        <w:rPr>
          <w:rFonts w:ascii="Times New Roman" w:hAnsi="Times New Roman" w:cs="Times New Roman"/>
        </w:rPr>
        <w:t>)</w:t>
      </w:r>
      <w:r w:rsidRPr="00C74F9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C74F91" w:rsidRDefault="00C74F91" w:rsidP="00FC7D5B">
      <w:pPr>
        <w:pStyle w:val="a7"/>
        <w:numPr>
          <w:ilvl w:val="0"/>
          <w:numId w:val="13"/>
        </w:num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платеже, по которому возникла задолженность;</w:t>
      </w:r>
    </w:p>
    <w:p w:rsidR="00C74F91" w:rsidRDefault="00C74F91" w:rsidP="00FC7D5B">
      <w:pPr>
        <w:pStyle w:val="a7"/>
        <w:numPr>
          <w:ilvl w:val="0"/>
          <w:numId w:val="13"/>
        </w:num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классификации доходов бюджетов Российской Федерации, по которому </w:t>
      </w:r>
    </w:p>
    <w:p w:rsidR="00C74F91" w:rsidRPr="00C74F91" w:rsidRDefault="00C74F91" w:rsidP="00FC7D5B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 w:rsidRPr="00C74F91">
        <w:rPr>
          <w:rFonts w:ascii="Times New Roman" w:hAnsi="Times New Roman" w:cs="Times New Roman"/>
        </w:rPr>
        <w:t>учитывается задолженность, его наименование;</w:t>
      </w:r>
    </w:p>
    <w:p w:rsidR="00C74F91" w:rsidRDefault="00C74F91" w:rsidP="00FC7D5B">
      <w:pPr>
        <w:pStyle w:val="a7"/>
        <w:numPr>
          <w:ilvl w:val="0"/>
          <w:numId w:val="13"/>
        </w:num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задолженности;</w:t>
      </w:r>
    </w:p>
    <w:p w:rsidR="00C74F91" w:rsidRDefault="00C74F91" w:rsidP="00FC7D5B">
      <w:pPr>
        <w:pStyle w:val="a7"/>
        <w:numPr>
          <w:ilvl w:val="0"/>
          <w:numId w:val="13"/>
        </w:num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задолженности по пеням и штрафам по соответствующим платежам в </w:t>
      </w:r>
    </w:p>
    <w:p w:rsidR="00C74F91" w:rsidRPr="00C74F91" w:rsidRDefault="00C74F91" w:rsidP="00FC7D5B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 w:rsidRPr="00C74F91">
        <w:rPr>
          <w:rFonts w:ascii="Times New Roman" w:hAnsi="Times New Roman" w:cs="Times New Roman"/>
        </w:rPr>
        <w:t>бюджеты;</w:t>
      </w:r>
    </w:p>
    <w:p w:rsidR="00C74F91" w:rsidRDefault="00C74F91" w:rsidP="00FC7D5B">
      <w:pPr>
        <w:pStyle w:val="a7"/>
        <w:numPr>
          <w:ilvl w:val="0"/>
          <w:numId w:val="13"/>
        </w:num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принятия решения о признании безнадежной к взысканию задолженности;</w:t>
      </w:r>
    </w:p>
    <w:p w:rsidR="00C74F91" w:rsidRPr="00C74F91" w:rsidRDefault="00E50117" w:rsidP="00FC7D5B">
      <w:pPr>
        <w:pStyle w:val="a7"/>
        <w:numPr>
          <w:ilvl w:val="0"/>
          <w:numId w:val="13"/>
        </w:num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комиссии.</w:t>
      </w:r>
    </w:p>
    <w:p w:rsidR="00E4554C" w:rsidRDefault="00E4554C" w:rsidP="00FC7D5B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  <w:sectPr w:rsidR="00E4554C" w:rsidSect="00D913C3">
          <w:headerReference w:type="default" r:id="rId8"/>
          <w:pgSz w:w="11900" w:h="16840"/>
          <w:pgMar w:top="709" w:right="851" w:bottom="851" w:left="1134" w:header="0" w:footer="6" w:gutter="0"/>
          <w:cols w:space="720"/>
          <w:noEndnote/>
          <w:docGrid w:linePitch="360"/>
        </w:sectPr>
      </w:pPr>
    </w:p>
    <w:p w:rsidR="00E4554C" w:rsidRDefault="00E4554C" w:rsidP="00FC7D5B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</w:rPr>
      </w:pPr>
    </w:p>
    <w:p w:rsidR="00107C13" w:rsidRPr="00A17996" w:rsidRDefault="00107C13" w:rsidP="00D913C3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  <w:sz w:val="14"/>
          <w:szCs w:val="14"/>
        </w:rPr>
      </w:pP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107C13">
        <w:rPr>
          <w:rFonts w:ascii="Times New Roman" w:hAnsi="Times New Roman" w:cs="Times New Roman"/>
          <w:sz w:val="18"/>
          <w:szCs w:val="18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 xml:space="preserve">Приложение к Порядку принятия решений о </w:t>
      </w:r>
    </w:p>
    <w:p w:rsidR="00107C13" w:rsidRPr="00A17996" w:rsidRDefault="00107C13" w:rsidP="00D913C3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  <w:sz w:val="14"/>
          <w:szCs w:val="14"/>
        </w:rPr>
      </w:pP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  <w:t xml:space="preserve">признании безнадежной к взысканию </w:t>
      </w:r>
    </w:p>
    <w:p w:rsidR="00107C13" w:rsidRPr="00A17996" w:rsidRDefault="00107C13" w:rsidP="00D913C3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  <w:sz w:val="14"/>
          <w:szCs w:val="14"/>
        </w:rPr>
      </w:pP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  <w:t xml:space="preserve">задолженности по платежам в бюджет </w:t>
      </w:r>
    </w:p>
    <w:p w:rsidR="00107C13" w:rsidRPr="00A17996" w:rsidRDefault="00107C13" w:rsidP="00D913C3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  <w:sz w:val="14"/>
          <w:szCs w:val="14"/>
        </w:rPr>
      </w:pP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A17996">
        <w:rPr>
          <w:rFonts w:ascii="Times New Roman" w:hAnsi="Times New Roman" w:cs="Times New Roman"/>
          <w:sz w:val="14"/>
          <w:szCs w:val="14"/>
        </w:rPr>
        <w:t>Дружинского</w:t>
      </w:r>
      <w:proofErr w:type="spellEnd"/>
      <w:r w:rsidRPr="00A17996">
        <w:rPr>
          <w:rFonts w:ascii="Times New Roman" w:hAnsi="Times New Roman" w:cs="Times New Roman"/>
          <w:sz w:val="14"/>
          <w:szCs w:val="14"/>
        </w:rPr>
        <w:t xml:space="preserve"> сельского поселения </w:t>
      </w:r>
    </w:p>
    <w:p w:rsidR="00107C13" w:rsidRPr="00A17996" w:rsidRDefault="00107C13" w:rsidP="00D913C3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  <w:sz w:val="14"/>
          <w:szCs w:val="14"/>
        </w:rPr>
      </w:pP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  <w:t xml:space="preserve">Омского муниципального района Омской области </w:t>
      </w:r>
    </w:p>
    <w:p w:rsidR="00107C13" w:rsidRPr="00A17996" w:rsidRDefault="00107C13" w:rsidP="00FC7D5B">
      <w:pPr>
        <w:tabs>
          <w:tab w:val="left" w:pos="993"/>
          <w:tab w:val="left" w:pos="9923"/>
        </w:tabs>
        <w:ind w:left="2836" w:right="-425"/>
        <w:jc w:val="both"/>
        <w:rPr>
          <w:rFonts w:ascii="Times New Roman" w:hAnsi="Times New Roman" w:cs="Times New Roman"/>
          <w:sz w:val="14"/>
          <w:szCs w:val="14"/>
        </w:rPr>
      </w:pP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</w:r>
      <w:r w:rsidR="00A17996" w:rsidRPr="00A17996">
        <w:rPr>
          <w:rFonts w:ascii="Times New Roman" w:hAnsi="Times New Roman" w:cs="Times New Roman"/>
          <w:sz w:val="14"/>
          <w:szCs w:val="14"/>
        </w:rPr>
        <w:t>(</w:t>
      </w:r>
      <w:r w:rsidRPr="00A17996">
        <w:rPr>
          <w:rFonts w:ascii="Times New Roman" w:hAnsi="Times New Roman" w:cs="Times New Roman"/>
          <w:sz w:val="14"/>
          <w:szCs w:val="14"/>
        </w:rPr>
        <w:t xml:space="preserve">в соответствии с приказом Министерства финансов Российской </w:t>
      </w:r>
    </w:p>
    <w:p w:rsidR="00107C13" w:rsidRPr="00A17996" w:rsidRDefault="00A17996" w:rsidP="00FC7D5B">
      <w:pPr>
        <w:tabs>
          <w:tab w:val="left" w:pos="993"/>
          <w:tab w:val="left" w:pos="9923"/>
        </w:tabs>
        <w:ind w:left="2836" w:right="-425"/>
        <w:jc w:val="both"/>
        <w:rPr>
          <w:rFonts w:ascii="Times New Roman" w:hAnsi="Times New Roman" w:cs="Times New Roman"/>
          <w:sz w:val="14"/>
          <w:szCs w:val="14"/>
        </w:rPr>
      </w:pPr>
      <w:r w:rsidRPr="00A17996">
        <w:rPr>
          <w:rFonts w:ascii="Times New Roman" w:hAnsi="Times New Roman" w:cs="Times New Roman"/>
          <w:sz w:val="14"/>
          <w:szCs w:val="14"/>
        </w:rPr>
        <w:tab/>
      </w:r>
      <w:r w:rsidRPr="00A17996">
        <w:rPr>
          <w:rFonts w:ascii="Times New Roman" w:hAnsi="Times New Roman" w:cs="Times New Roman"/>
          <w:sz w:val="14"/>
          <w:szCs w:val="14"/>
        </w:rPr>
        <w:tab/>
      </w:r>
      <w:r w:rsidR="00107C13" w:rsidRPr="00A17996">
        <w:rPr>
          <w:rFonts w:ascii="Times New Roman" w:hAnsi="Times New Roman" w:cs="Times New Roman"/>
          <w:sz w:val="14"/>
          <w:szCs w:val="14"/>
        </w:rPr>
        <w:t>Федерации Российской Федерации от 15 апреля 2021 года № 61н</w:t>
      </w:r>
      <w:r w:rsidRPr="00A17996">
        <w:rPr>
          <w:rFonts w:ascii="Times New Roman" w:hAnsi="Times New Roman" w:cs="Times New Roman"/>
          <w:sz w:val="14"/>
          <w:szCs w:val="14"/>
        </w:rPr>
        <w:t>)</w:t>
      </w:r>
    </w:p>
    <w:p w:rsidR="00A17996" w:rsidRPr="00A17996" w:rsidRDefault="00A17996" w:rsidP="00FC7D5B">
      <w:pPr>
        <w:tabs>
          <w:tab w:val="left" w:pos="993"/>
          <w:tab w:val="left" w:pos="9923"/>
        </w:tabs>
        <w:ind w:left="2836" w:right="-425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2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40"/>
        <w:gridCol w:w="1151"/>
        <w:gridCol w:w="160"/>
        <w:gridCol w:w="2062"/>
        <w:gridCol w:w="781"/>
        <w:gridCol w:w="2632"/>
        <w:gridCol w:w="160"/>
        <w:gridCol w:w="1161"/>
        <w:gridCol w:w="170"/>
        <w:gridCol w:w="1691"/>
      </w:tblGrid>
      <w:tr w:rsidR="004B4EF3" w:rsidRPr="00107C13" w:rsidTr="00107C13">
        <w:tc>
          <w:tcPr>
            <w:tcW w:w="6015" w:type="dxa"/>
            <w:gridSpan w:val="5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СОГЛАСОВАНО</w:t>
            </w:r>
          </w:p>
        </w:tc>
        <w:tc>
          <w:tcPr>
            <w:tcW w:w="781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14" w:type="dxa"/>
            <w:gridSpan w:val="5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УТВЕРЖДАЮ</w:t>
            </w:r>
          </w:p>
        </w:tc>
      </w:tr>
      <w:tr w:rsidR="004B4EF3" w:rsidRPr="00107C13" w:rsidTr="00107C13">
        <w:tc>
          <w:tcPr>
            <w:tcW w:w="2502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Руководитель (уполномоченное лицо)</w:t>
            </w:r>
          </w:p>
        </w:tc>
        <w:tc>
          <w:tcPr>
            <w:tcW w:w="129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22" w:type="dxa"/>
            <w:gridSpan w:val="2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1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32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Руководитель (уполномоченное лицо)</w:t>
            </w:r>
          </w:p>
        </w:tc>
        <w:tc>
          <w:tcPr>
            <w:tcW w:w="3182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107C13">
        <w:tc>
          <w:tcPr>
            <w:tcW w:w="2502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13" w:type="dxa"/>
            <w:gridSpan w:val="4"/>
            <w:shd w:val="clear" w:color="auto" w:fill="FFFFFF"/>
            <w:hideMark/>
          </w:tcPr>
          <w:p w:rsidR="004B4EF3" w:rsidRPr="00D913C3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D913C3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(наименование главного администратора доходов бюджета (Учредителя)</w:t>
            </w:r>
          </w:p>
        </w:tc>
        <w:tc>
          <w:tcPr>
            <w:tcW w:w="781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32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82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107C13">
        <w:tc>
          <w:tcPr>
            <w:tcW w:w="250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6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781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3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107C13">
        <w:tc>
          <w:tcPr>
            <w:tcW w:w="2502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(должность)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51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16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2062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(расшифровка подписи)</w:t>
            </w:r>
          </w:p>
        </w:tc>
        <w:tc>
          <w:tcPr>
            <w:tcW w:w="781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2632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(должность)</w:t>
            </w:r>
          </w:p>
        </w:tc>
        <w:tc>
          <w:tcPr>
            <w:tcW w:w="16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61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17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691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(расшифровка подписи)</w:t>
            </w:r>
          </w:p>
        </w:tc>
      </w:tr>
      <w:tr w:rsidR="004B4EF3" w:rsidRPr="00107C13" w:rsidTr="00107C13">
        <w:tc>
          <w:tcPr>
            <w:tcW w:w="6015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"___"____________ 20__ г.</w:t>
            </w:r>
          </w:p>
        </w:tc>
        <w:tc>
          <w:tcPr>
            <w:tcW w:w="781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14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"___"____________ 20__ г.</w:t>
            </w:r>
          </w:p>
        </w:tc>
      </w:tr>
    </w:tbl>
    <w:p w:rsidR="004B4EF3" w:rsidRPr="00107C13" w:rsidRDefault="004B4EF3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tbl>
      <w:tblPr>
        <w:tblW w:w="14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118"/>
        <w:gridCol w:w="1104"/>
        <w:gridCol w:w="1113"/>
        <w:gridCol w:w="5058"/>
        <w:gridCol w:w="1363"/>
        <w:gridCol w:w="1005"/>
      </w:tblGrid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bidi="ar-SA"/>
              </w:rPr>
              <w:t>АКТ N __________</w:t>
            </w:r>
          </w:p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bidi="ar-SA"/>
              </w:rPr>
              <w:t>о признании безнадежной к взысканию задолженности по доходам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КОДЫ</w:t>
            </w:r>
          </w:p>
        </w:tc>
      </w:tr>
      <w:tr w:rsidR="004B4EF3" w:rsidRPr="00107C13" w:rsidTr="00107C13">
        <w:trPr>
          <w:trHeight w:val="45"/>
        </w:trPr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Форма по </w:t>
            </w:r>
            <w:hyperlink r:id="rId9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ОКУД</w:t>
              </w:r>
            </w:hyperlink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bidi="ar-SA"/>
              </w:rPr>
              <w:t>0510436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от "___"___________ 20__ г.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Дата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по Сводному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Учреждение</w:t>
            </w:r>
          </w:p>
        </w:tc>
        <w:tc>
          <w:tcPr>
            <w:tcW w:w="8393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реестру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по Сводному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Обособленное подразделение</w:t>
            </w:r>
          </w:p>
        </w:tc>
        <w:tc>
          <w:tcPr>
            <w:tcW w:w="8393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реестру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Структурное подразделение</w:t>
            </w:r>
          </w:p>
        </w:tc>
        <w:tc>
          <w:tcPr>
            <w:tcW w:w="8393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Главный администратор доходов бюджета (Учредитель)</w:t>
            </w:r>
          </w:p>
        </w:tc>
        <w:tc>
          <w:tcPr>
            <w:tcW w:w="8393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Глава по </w:t>
            </w:r>
            <w:hyperlink r:id="rId10" w:anchor="block_1000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БК</w:t>
              </w:r>
            </w:hyperlink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Наименование бюджета</w:t>
            </w:r>
          </w:p>
        </w:tc>
        <w:tc>
          <w:tcPr>
            <w:tcW w:w="8393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по </w:t>
            </w:r>
            <w:hyperlink r:id="rId11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ОКТМО</w:t>
              </w:r>
            </w:hyperlink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 xml:space="preserve">Единица измерения: </w:t>
            </w:r>
            <w:proofErr w:type="spellStart"/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руб</w:t>
            </w:r>
            <w:proofErr w:type="spellEnd"/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 xml:space="preserve"> (с точностью до второго десятичного знака)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по ОКЕИ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E20C2F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hyperlink r:id="rId12" w:anchor="block_383" w:history="1">
              <w:r w:rsidR="004B4EF3"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383</w:t>
              </w:r>
            </w:hyperlink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Документ-основание о создании комиссии</w:t>
            </w:r>
          </w:p>
        </w:tc>
        <w:tc>
          <w:tcPr>
            <w:tcW w:w="8393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Номер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107C13">
        <w:trPr>
          <w:trHeight w:val="45"/>
        </w:trPr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Дата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rPr>
          <w:trHeight w:val="45"/>
        </w:trPr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107C13">
        <w:trPr>
          <w:trHeight w:val="45"/>
        </w:trPr>
        <w:tc>
          <w:tcPr>
            <w:tcW w:w="3373" w:type="dxa"/>
            <w:vMerge w:val="restart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Реквизиты акта,</w:t>
            </w:r>
          </w:p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которым установлен порядок принятия решения</w:t>
            </w:r>
          </w:p>
        </w:tc>
        <w:tc>
          <w:tcPr>
            <w:tcW w:w="8393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Номер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7849F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</w:p>
        </w:tc>
        <w:tc>
          <w:tcPr>
            <w:tcW w:w="8393" w:type="dxa"/>
            <w:gridSpan w:val="4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</w:p>
        </w:tc>
        <w:tc>
          <w:tcPr>
            <w:tcW w:w="136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Дата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107C13">
        <w:trPr>
          <w:trHeight w:val="45"/>
        </w:trPr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393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107C13">
        <w:trPr>
          <w:trHeight w:val="234"/>
        </w:trPr>
        <w:tc>
          <w:tcPr>
            <w:tcW w:w="3373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Инвентаризационная опись расчетов по поступлениям</w:t>
            </w:r>
          </w:p>
        </w:tc>
        <w:tc>
          <w:tcPr>
            <w:tcW w:w="11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номер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1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дата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3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</w:tbl>
    <w:p w:rsidR="004B4EF3" w:rsidRPr="00107C13" w:rsidRDefault="004B4EF3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p w:rsidR="004B4EF3" w:rsidRPr="00107C13" w:rsidRDefault="004B4EF3" w:rsidP="00D913C3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bidi="ar-SA"/>
        </w:rPr>
        <w:t>1. Реквизиты контрагента</w:t>
      </w: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tbl>
      <w:tblPr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4877"/>
      </w:tblGrid>
      <w:tr w:rsidR="004B4EF3" w:rsidRPr="00107C13" w:rsidTr="00107C13">
        <w:trPr>
          <w:trHeight w:val="60"/>
        </w:trPr>
        <w:tc>
          <w:tcPr>
            <w:tcW w:w="187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 Группа учета</w:t>
            </w:r>
            <w:hyperlink r:id="rId13" w:anchor="block_24901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*</w:t>
              </w:r>
            </w:hyperlink>
          </w:p>
        </w:tc>
        <w:tc>
          <w:tcPr>
            <w:tcW w:w="48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4B4EF3" w:rsidRPr="00107C13" w:rsidRDefault="004B4EF3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tbl>
      <w:tblPr>
        <w:tblW w:w="10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3454"/>
        <w:gridCol w:w="856"/>
        <w:gridCol w:w="1430"/>
        <w:gridCol w:w="1289"/>
        <w:gridCol w:w="1299"/>
      </w:tblGrid>
      <w:tr w:rsidR="004B4EF3" w:rsidRPr="00107C13" w:rsidTr="004B4EF3">
        <w:tc>
          <w:tcPr>
            <w:tcW w:w="5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Контрагент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Код строки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ИНН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КПП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ОГРН</w:t>
            </w:r>
          </w:p>
        </w:tc>
      </w:tr>
      <w:tr w:rsidR="004B4EF3" w:rsidRPr="00107C13" w:rsidTr="004B4EF3"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идентификатор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</w:tr>
      <w:tr w:rsidR="004B4EF3" w:rsidRPr="00107C13" w:rsidTr="004B4EF3"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lastRenderedPageBreak/>
              <w:t>1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3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4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5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6</w:t>
            </w:r>
          </w:p>
        </w:tc>
      </w:tr>
      <w:tr w:rsidR="004B4EF3" w:rsidRPr="00107C13" w:rsidTr="004B4EF3"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4B4EF3" w:rsidRPr="00107C13" w:rsidRDefault="004B4EF3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p w:rsidR="004B4EF3" w:rsidRPr="00107C13" w:rsidRDefault="004B4EF3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bidi="ar-SA"/>
        </w:rPr>
        <w:t>2. Сведения о задолженности</w:t>
      </w: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tbl>
      <w:tblPr>
        <w:tblW w:w="7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5300"/>
      </w:tblGrid>
      <w:tr w:rsidR="004B4EF3" w:rsidRPr="00107C13" w:rsidTr="004B4EF3">
        <w:tc>
          <w:tcPr>
            <w:tcW w:w="1890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2.1 Группа учета</w:t>
            </w:r>
            <w:hyperlink r:id="rId14" w:anchor="block_24901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*</w:t>
              </w:r>
            </w:hyperlink>
          </w:p>
        </w:tc>
        <w:tc>
          <w:tcPr>
            <w:tcW w:w="53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4B4EF3" w:rsidRPr="00107C13" w:rsidRDefault="004B4EF3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tbl>
      <w:tblPr>
        <w:tblW w:w="13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630"/>
        <w:gridCol w:w="1213"/>
        <w:gridCol w:w="1134"/>
        <w:gridCol w:w="583"/>
        <w:gridCol w:w="459"/>
        <w:gridCol w:w="1200"/>
        <w:gridCol w:w="1030"/>
        <w:gridCol w:w="405"/>
        <w:gridCol w:w="1134"/>
        <w:gridCol w:w="700"/>
        <w:gridCol w:w="1046"/>
        <w:gridCol w:w="1050"/>
        <w:gridCol w:w="1046"/>
        <w:gridCol w:w="1050"/>
      </w:tblGrid>
      <w:tr w:rsidR="004B4EF3" w:rsidRPr="00107C13" w:rsidTr="004B4EF3"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Идентификатор контрагента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Код строки</w:t>
            </w:r>
          </w:p>
        </w:tc>
        <w:tc>
          <w:tcPr>
            <w:tcW w:w="416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Сведения о начислении задолженности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Уникальный номер реестровой записи источника дохода бюджета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Реквизиты кода дохода по </w:t>
            </w:r>
            <w:hyperlink r:id="rId15" w:anchor="block_1000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БК</w:t>
              </w:r>
            </w:hyperlink>
          </w:p>
        </w:tc>
        <w:tc>
          <w:tcPr>
            <w:tcW w:w="6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Код валюты по </w:t>
            </w:r>
            <w:hyperlink r:id="rId16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ОКВ</w:t>
              </w:r>
            </w:hyperlink>
          </w:p>
        </w:tc>
        <w:tc>
          <w:tcPr>
            <w:tcW w:w="30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Сумма задолженности</w:t>
            </w:r>
          </w:p>
        </w:tc>
      </w:tr>
      <w:tr w:rsidR="004B4EF3" w:rsidRPr="00107C13" w:rsidTr="004B4E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9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уникальный</w:t>
            </w:r>
          </w:p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идентификатор</w:t>
            </w:r>
          </w:p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начислений</w:t>
            </w:r>
          </w:p>
        </w:tc>
        <w:tc>
          <w:tcPr>
            <w:tcW w:w="24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документ-основание возникновения задолженности</w:t>
            </w:r>
          </w:p>
        </w:tc>
        <w:tc>
          <w:tcPr>
            <w:tcW w:w="7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дата образования задолженности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по платежам</w:t>
            </w:r>
          </w:p>
        </w:tc>
        <w:tc>
          <w:tcPr>
            <w:tcW w:w="15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по пеням и штрафам по соответствующим платежам</w:t>
            </w:r>
          </w:p>
        </w:tc>
      </w:tr>
      <w:tr w:rsidR="003E51AD" w:rsidRPr="00107C13" w:rsidTr="004B4E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номер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дата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код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в иностранной валюте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в рублях (рублевом эквиваленте)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в иностранной валюте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в рублях (рублевом эквиваленте)</w:t>
            </w:r>
          </w:p>
        </w:tc>
      </w:tr>
      <w:tr w:rsidR="003E51AD" w:rsidRPr="00107C13" w:rsidTr="004B4EF3">
        <w:tc>
          <w:tcPr>
            <w:tcW w:w="1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2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5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6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7</w:t>
            </w:r>
          </w:p>
        </w:tc>
        <w:tc>
          <w:tcPr>
            <w:tcW w:w="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8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9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10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11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12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13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14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15</w:t>
            </w:r>
          </w:p>
        </w:tc>
      </w:tr>
      <w:tr w:rsidR="003E51AD" w:rsidRPr="00107C13" w:rsidTr="004B4EF3">
        <w:tc>
          <w:tcPr>
            <w:tcW w:w="1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3E51AD" w:rsidRPr="00107C13" w:rsidTr="004B4EF3">
        <w:tc>
          <w:tcPr>
            <w:tcW w:w="1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771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Итого по коду </w:t>
            </w:r>
            <w:hyperlink r:id="rId17" w:anchor="block_1000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БК</w:t>
              </w:r>
            </w:hyperlink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643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3E51AD" w:rsidRPr="00107C13" w:rsidTr="004B4EF3">
        <w:tc>
          <w:tcPr>
            <w:tcW w:w="1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Итого по контрагенту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643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9410" w:type="dxa"/>
            <w:gridSpan w:val="10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Всего задолженности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643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х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4B4EF3" w:rsidRPr="00107C13" w:rsidRDefault="004B4EF3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p w:rsidR="004B4EF3" w:rsidRPr="00107C13" w:rsidRDefault="004B4EF3" w:rsidP="00D913C3">
      <w:pPr>
        <w:widowControl/>
        <w:shd w:val="clear" w:color="auto" w:fill="FFFFFF"/>
        <w:tabs>
          <w:tab w:val="left" w:pos="9923"/>
        </w:tabs>
        <w:ind w:firstLine="680"/>
        <w:jc w:val="right"/>
        <w:rPr>
          <w:rFonts w:ascii="Times New Roman" w:eastAsia="Times New Roman" w:hAnsi="Times New Roman" w:cs="Times New Roman"/>
          <w:color w:val="464C55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464C55"/>
          <w:sz w:val="16"/>
          <w:szCs w:val="16"/>
          <w:lang w:bidi="ar-SA"/>
        </w:rPr>
        <w:t>Форма 0510436 с. 2</w:t>
      </w:r>
    </w:p>
    <w:p w:rsidR="004B4EF3" w:rsidRPr="00107C13" w:rsidRDefault="004B4EF3" w:rsidP="00D913C3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464C55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  <w:r w:rsidRPr="00107C13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bidi="ar-SA"/>
        </w:rPr>
        <w:t>3. Заключение комиссии</w:t>
      </w:r>
    </w:p>
    <w:p w:rsidR="004B4EF3" w:rsidRPr="00107C13" w:rsidRDefault="004B4EF3" w:rsidP="00D913C3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tbl>
      <w:tblPr>
        <w:tblW w:w="6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870"/>
      </w:tblGrid>
      <w:tr w:rsidR="004B4EF3" w:rsidRPr="00107C13" w:rsidTr="004B4EF3">
        <w:tc>
          <w:tcPr>
            <w:tcW w:w="1910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3.1 Группа учета</w:t>
            </w:r>
            <w:hyperlink r:id="rId18" w:anchor="block_24901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*</w:t>
              </w:r>
            </w:hyperlink>
          </w:p>
        </w:tc>
        <w:tc>
          <w:tcPr>
            <w:tcW w:w="48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4B4EF3" w:rsidRPr="00107C13" w:rsidRDefault="004B4EF3" w:rsidP="00D913C3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697"/>
        <w:gridCol w:w="1200"/>
        <w:gridCol w:w="1200"/>
        <w:gridCol w:w="1232"/>
        <w:gridCol w:w="684"/>
        <w:gridCol w:w="627"/>
        <w:gridCol w:w="979"/>
        <w:gridCol w:w="1002"/>
        <w:gridCol w:w="1013"/>
        <w:gridCol w:w="1132"/>
      </w:tblGrid>
      <w:tr w:rsidR="004B4EF3" w:rsidRPr="00107C13" w:rsidTr="004B4EF3">
        <w:tc>
          <w:tcPr>
            <w:tcW w:w="1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Идентификатор контрагента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Код строки</w:t>
            </w:r>
          </w:p>
        </w:tc>
        <w:tc>
          <w:tcPr>
            <w:tcW w:w="41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Документы, подтверждающие основания для признания задолженности безнадежной к взысканию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Аналитический признак задолженности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Резолюция Комиссии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Итог голосования Комиссии "за", %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Резолюция по итогу голосования Комиссии ("снято с обсуждения")</w:t>
            </w:r>
          </w:p>
        </w:tc>
      </w:tr>
      <w:tr w:rsidR="004B4EF3" w:rsidRPr="00107C13" w:rsidTr="004B4E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9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случай признания безнадежной к взысканию задолженности</w:t>
            </w:r>
          </w:p>
        </w:tc>
        <w:tc>
          <w:tcPr>
            <w:tcW w:w="1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принятые меры по обеспечению взыскания задолженности</w:t>
            </w:r>
          </w:p>
        </w:tc>
        <w:tc>
          <w:tcPr>
            <w:tcW w:w="2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отражение задолженности в отчетности на последнюю отчетную дату</w:t>
            </w:r>
          </w:p>
        </w:tc>
        <w:tc>
          <w:tcPr>
            <w:tcW w:w="7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КФО</w:t>
            </w:r>
          </w:p>
        </w:tc>
        <w:tc>
          <w:tcPr>
            <w:tcW w:w="7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код </w:t>
            </w:r>
            <w:hyperlink r:id="rId19" w:anchor="block_1100" w:history="1">
              <w:r w:rsidRPr="00107C1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bidi="ar-SA"/>
                </w:rPr>
                <w:t>КОСГУ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</w:tr>
      <w:tr w:rsidR="004B4EF3" w:rsidRPr="00107C13" w:rsidTr="004B4E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код формы бухгалтерской (бюджетной) отчетности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номер счета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</w:tc>
      </w:tr>
      <w:tr w:rsidR="004B4EF3" w:rsidRPr="00107C13" w:rsidTr="004B4EF3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4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5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6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7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8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9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11</w:t>
            </w:r>
          </w:p>
        </w:tc>
      </w:tr>
      <w:tr w:rsidR="004B4EF3" w:rsidRPr="00107C13" w:rsidTr="004B4EF3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</w:tbl>
    <w:p w:rsidR="004B4EF3" w:rsidRPr="00107C13" w:rsidRDefault="004B4EF3" w:rsidP="00D913C3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p w:rsidR="004B4EF3" w:rsidRPr="00107C13" w:rsidRDefault="004B4EF3" w:rsidP="00D913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16"/>
          <w:szCs w:val="16"/>
          <w:lang w:bidi="ar-SA"/>
        </w:rPr>
      </w:pPr>
      <w:r w:rsidRPr="00107C13">
        <w:rPr>
          <w:rFonts w:ascii="Courier New" w:eastAsia="Times New Roman" w:hAnsi="Courier New" w:cs="Courier New"/>
          <w:color w:val="22272F"/>
          <w:sz w:val="16"/>
          <w:szCs w:val="16"/>
          <w:lang w:bidi="ar-SA"/>
        </w:rPr>
        <w:t>_____________________________</w:t>
      </w:r>
    </w:p>
    <w:p w:rsidR="004B4EF3" w:rsidRPr="00A17996" w:rsidRDefault="004B4EF3" w:rsidP="00D913C3">
      <w:pPr>
        <w:widowControl/>
        <w:tabs>
          <w:tab w:val="left" w:pos="9923"/>
        </w:tabs>
        <w:ind w:left="75" w:right="75"/>
        <w:rPr>
          <w:rFonts w:ascii="Times New Roman" w:eastAsia="Times New Roman" w:hAnsi="Times New Roman" w:cs="Times New Roman"/>
          <w:color w:val="464C55"/>
          <w:sz w:val="14"/>
          <w:szCs w:val="14"/>
          <w:lang w:bidi="ar-SA"/>
        </w:rPr>
      </w:pPr>
      <w:r w:rsidRPr="00A17996">
        <w:rPr>
          <w:rFonts w:ascii="Times New Roman" w:eastAsia="Times New Roman" w:hAnsi="Times New Roman" w:cs="Times New Roman"/>
          <w:color w:val="464C55"/>
          <w:sz w:val="14"/>
          <w:szCs w:val="14"/>
          <w:lang w:bidi="ar-SA"/>
        </w:rPr>
        <w:t>* Количество подразделов определяется количеством групп учета.</w:t>
      </w:r>
    </w:p>
    <w:p w:rsidR="004B4EF3" w:rsidRPr="00A17996" w:rsidRDefault="004B4EF3" w:rsidP="00D913C3">
      <w:pPr>
        <w:widowControl/>
        <w:tabs>
          <w:tab w:val="left" w:pos="9923"/>
        </w:tabs>
        <w:ind w:left="75" w:right="75"/>
        <w:rPr>
          <w:rFonts w:ascii="Times New Roman" w:eastAsia="Times New Roman" w:hAnsi="Times New Roman" w:cs="Times New Roman"/>
          <w:color w:val="464C55"/>
          <w:sz w:val="14"/>
          <w:szCs w:val="14"/>
          <w:lang w:bidi="ar-SA"/>
        </w:rPr>
      </w:pPr>
      <w:r w:rsidRPr="00A17996">
        <w:rPr>
          <w:rFonts w:ascii="Times New Roman" w:eastAsia="Times New Roman" w:hAnsi="Times New Roman" w:cs="Times New Roman"/>
          <w:color w:val="464C55"/>
          <w:sz w:val="14"/>
          <w:szCs w:val="14"/>
          <w:lang w:bidi="ar-SA"/>
        </w:rPr>
        <w:t>_____________________________</w:t>
      </w:r>
    </w:p>
    <w:tbl>
      <w:tblPr>
        <w:tblW w:w="11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861"/>
        <w:gridCol w:w="280"/>
        <w:gridCol w:w="6381"/>
        <w:gridCol w:w="301"/>
        <w:gridCol w:w="2494"/>
      </w:tblGrid>
      <w:tr w:rsidR="004B4EF3" w:rsidRPr="00107C13" w:rsidTr="004B4EF3">
        <w:tc>
          <w:tcPr>
            <w:tcW w:w="1540" w:type="dxa"/>
            <w:shd w:val="clear" w:color="auto" w:fill="FFFFFF"/>
            <w:hideMark/>
          </w:tcPr>
          <w:p w:rsidR="00E50117" w:rsidRDefault="00E50117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</w:p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Приложение</w:t>
            </w:r>
          </w:p>
        </w:tc>
        <w:tc>
          <w:tcPr>
            <w:tcW w:w="860" w:type="dxa"/>
            <w:shd w:val="clear" w:color="auto" w:fill="FFFFFF"/>
            <w:hideMark/>
          </w:tcPr>
          <w:p w:rsidR="00E50117" w:rsidRDefault="00E50117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</w:p>
          <w:p w:rsidR="004B4EF3" w:rsidRPr="00107C13" w:rsidRDefault="004B4EF3" w:rsidP="00D913C3">
            <w:pPr>
              <w:widowControl/>
              <w:tabs>
                <w:tab w:val="left" w:pos="9923"/>
              </w:tabs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N_____</w:t>
            </w:r>
          </w:p>
        </w:tc>
        <w:tc>
          <w:tcPr>
            <w:tcW w:w="280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1540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70" w:type="dxa"/>
            <w:shd w:val="clear" w:color="auto" w:fill="FFFFFF"/>
            <w:hideMark/>
          </w:tcPr>
          <w:p w:rsidR="004B4EF3" w:rsidRPr="00A17996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(наименование документа)</w:t>
            </w:r>
          </w:p>
        </w:tc>
        <w:tc>
          <w:tcPr>
            <w:tcW w:w="300" w:type="dxa"/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490" w:type="dxa"/>
            <w:shd w:val="clear" w:color="auto" w:fill="FFFFFF"/>
            <w:hideMark/>
          </w:tcPr>
          <w:p w:rsidR="004B4EF3" w:rsidRPr="00A17996" w:rsidRDefault="004B4EF3" w:rsidP="00D913C3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(имя файла.pdf</w:t>
            </w:r>
          </w:p>
        </w:tc>
      </w:tr>
      <w:tr w:rsidR="004B4EF3" w:rsidRPr="00107C13" w:rsidTr="004B4EF3">
        <w:tc>
          <w:tcPr>
            <w:tcW w:w="154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Приложение</w:t>
            </w:r>
          </w:p>
        </w:tc>
        <w:tc>
          <w:tcPr>
            <w:tcW w:w="86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N_____</w:t>
            </w:r>
          </w:p>
        </w:tc>
        <w:tc>
          <w:tcPr>
            <w:tcW w:w="28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D913C3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154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7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(наименование документа)</w:t>
            </w:r>
          </w:p>
        </w:tc>
        <w:tc>
          <w:tcPr>
            <w:tcW w:w="3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49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(имя файла.pdf</w:t>
            </w:r>
          </w:p>
        </w:tc>
      </w:tr>
    </w:tbl>
    <w:p w:rsidR="004B4EF3" w:rsidRPr="00107C13" w:rsidRDefault="004B4EF3" w:rsidP="00FC7D5B">
      <w:pPr>
        <w:widowControl/>
        <w:shd w:val="clear" w:color="auto" w:fill="FFFFFF"/>
        <w:tabs>
          <w:tab w:val="left" w:pos="9923"/>
        </w:tabs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</w:pPr>
      <w:r w:rsidRPr="00107C13">
        <w:rPr>
          <w:rFonts w:ascii="Times New Roman" w:eastAsia="Times New Roman" w:hAnsi="Times New Roman" w:cs="Times New Roman"/>
          <w:color w:val="22272F"/>
          <w:sz w:val="16"/>
          <w:szCs w:val="16"/>
          <w:lang w:bidi="ar-SA"/>
        </w:rPr>
        <w:t> </w:t>
      </w:r>
    </w:p>
    <w:tbl>
      <w:tblPr>
        <w:tblW w:w="11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489"/>
        <w:gridCol w:w="185"/>
        <w:gridCol w:w="999"/>
        <w:gridCol w:w="185"/>
        <w:gridCol w:w="2148"/>
        <w:gridCol w:w="130"/>
        <w:gridCol w:w="1678"/>
        <w:gridCol w:w="100"/>
        <w:gridCol w:w="1409"/>
        <w:gridCol w:w="1369"/>
      </w:tblGrid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7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Особые отметки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bidi="ar-SA"/>
              </w:rPr>
              <w:t>имя файла.pdf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Председатель комиссии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(должность)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(расшифровка подписи)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Члены комиссии: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(должность)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(расшифровка подписи)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(должность)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(расшифровка подписи)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(должность)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(расшифровка подписи)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Ответственный исполнитель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  <w:tr w:rsidR="004B4EF3" w:rsidRPr="00107C13" w:rsidTr="004B4EF3">
        <w:tc>
          <w:tcPr>
            <w:tcW w:w="221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(должность)</w:t>
            </w:r>
          </w:p>
        </w:tc>
        <w:tc>
          <w:tcPr>
            <w:tcW w:w="14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(подпись)</w:t>
            </w:r>
          </w:p>
        </w:tc>
        <w:tc>
          <w:tcPr>
            <w:tcW w:w="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  <w:lang w:bidi="ar-SA"/>
              </w:rPr>
              <w:t> </w:t>
            </w:r>
          </w:p>
        </w:tc>
        <w:tc>
          <w:tcPr>
            <w:tcW w:w="215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(расшифровка подписи)</w:t>
            </w:r>
          </w:p>
        </w:tc>
        <w:tc>
          <w:tcPr>
            <w:tcW w:w="13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68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(номер контактного телефона)</w:t>
            </w:r>
          </w:p>
        </w:tc>
        <w:tc>
          <w:tcPr>
            <w:tcW w:w="10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4B4EF3" w:rsidRPr="00A17996" w:rsidRDefault="004B4EF3" w:rsidP="00FC7D5B">
            <w:pPr>
              <w:widowControl/>
              <w:tabs>
                <w:tab w:val="left" w:pos="9923"/>
              </w:tabs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</w:pPr>
            <w:r w:rsidRPr="00A17996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bidi="ar-SA"/>
              </w:rPr>
              <w:t>(электронный адрес)</w:t>
            </w:r>
          </w:p>
        </w:tc>
        <w:tc>
          <w:tcPr>
            <w:tcW w:w="137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 </w:t>
            </w:r>
          </w:p>
        </w:tc>
      </w:tr>
    </w:tbl>
    <w:p w:rsidR="004B4EF3" w:rsidRPr="00107C13" w:rsidRDefault="004B4EF3" w:rsidP="00FC7D5B">
      <w:pPr>
        <w:widowControl/>
        <w:tabs>
          <w:tab w:val="left" w:pos="9923"/>
        </w:tabs>
        <w:rPr>
          <w:rFonts w:ascii="Times New Roman" w:eastAsia="Times New Roman" w:hAnsi="Times New Roman" w:cs="Times New Roman"/>
          <w:vanish/>
          <w:color w:val="auto"/>
          <w:sz w:val="16"/>
          <w:szCs w:val="16"/>
          <w:lang w:bidi="ar-SA"/>
        </w:rPr>
      </w:pPr>
    </w:p>
    <w:tbl>
      <w:tblPr>
        <w:tblW w:w="3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</w:tblGrid>
      <w:tr w:rsidR="004B4EF3" w:rsidRPr="00107C13" w:rsidTr="004B4EF3">
        <w:tc>
          <w:tcPr>
            <w:tcW w:w="3700" w:type="dxa"/>
            <w:shd w:val="clear" w:color="auto" w:fill="FFFFFF"/>
            <w:hideMark/>
          </w:tcPr>
          <w:p w:rsidR="004B4EF3" w:rsidRPr="00107C13" w:rsidRDefault="004B4EF3" w:rsidP="00FC7D5B">
            <w:pPr>
              <w:widowControl/>
              <w:tabs>
                <w:tab w:val="left" w:pos="9923"/>
              </w:tabs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</w:pPr>
            <w:r w:rsidRPr="00107C1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bidi="ar-SA"/>
              </w:rPr>
              <w:t>"___"_____________ 20__ г.</w:t>
            </w:r>
          </w:p>
        </w:tc>
      </w:tr>
    </w:tbl>
    <w:p w:rsidR="004B4EF3" w:rsidRPr="00107C13" w:rsidRDefault="004B4EF3" w:rsidP="00FC7D5B">
      <w:pPr>
        <w:tabs>
          <w:tab w:val="left" w:pos="993"/>
          <w:tab w:val="left" w:pos="9923"/>
        </w:tabs>
        <w:ind w:right="-425"/>
        <w:jc w:val="both"/>
        <w:rPr>
          <w:rFonts w:ascii="Times New Roman" w:hAnsi="Times New Roman" w:cs="Times New Roman"/>
          <w:sz w:val="16"/>
          <w:szCs w:val="16"/>
        </w:rPr>
      </w:pPr>
    </w:p>
    <w:sectPr w:rsidR="004B4EF3" w:rsidRPr="00107C13" w:rsidSect="00D913C3">
      <w:pgSz w:w="16840" w:h="11900" w:orient="landscape"/>
      <w:pgMar w:top="142" w:right="1053" w:bottom="491" w:left="105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2F" w:rsidRDefault="00E20C2F">
      <w:r>
        <w:separator/>
      </w:r>
    </w:p>
  </w:endnote>
  <w:endnote w:type="continuationSeparator" w:id="0">
    <w:p w:rsidR="00E20C2F" w:rsidRDefault="00E2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2F" w:rsidRDefault="00E20C2F">
      <w:r>
        <w:separator/>
      </w:r>
    </w:p>
  </w:footnote>
  <w:footnote w:type="continuationSeparator" w:id="0">
    <w:p w:rsidR="00E20C2F" w:rsidRDefault="00E2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17" w:rsidRDefault="00E20C2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63.55pt;margin-top:54.45pt;width:5.4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6+qQIAAKU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oeRIB206IGOBt3KEUW2OkOvM3C678HNjLBtPW2mur+T1Q+NhFy3ROzojVJyaCmpgV1ob/pnVycc&#10;bUG2w2dZQxjyaKQDGhvVWUAoBgJ06NLTsTOWSgWbSRqFC4wqOAnjJFi4xvkkm+/2SpuPVHbIGjlW&#10;0HeHTfZ32lguJJtdbCghS8a56z0XLzbAcdqByHDVnlkOrpW/0iDdLDfL2IujZOPFQVF4N+U69pIy&#10;vFwUH4r1ugifbdwwzlpW11TYMLOswvjP2nYQ+CSIo7C05Ky2cJaSVrvtmiu0JyDr0n2u4nBycvNf&#10;0nBFgFxepRRGcXAbpV6ZLC+9uIwXXnoZLL0gTG/TJIjTuChfpnTHBP33lNCQ43QRLSYpnUi/yi1w&#10;39vcSNYxA4ODsy7Hy6MTyawAN6J2rTWE8ck+K4WlfyoFtHtutJOrVeikVTNuR0CxGt7K+gmEqyQo&#10;C9QJ0w6MVqqfGA0wOXIsYLRhxD8JkL4dMrOhZmM7G0RUcDHHBqPJXJtpGD32iu1awJ0f1w08j5I5&#10;7Z44HB4VzAKXwmFu2WFz/u+8TtN19RsAAP//AwBQSwMEFAAGAAgAAAAhAPC0BcndAAAACwEAAA8A&#10;AABkcnMvZG93bnJldi54bWxMj8FOwzAQRO9I/QdrK3GjThqJpiFOhSpx4UZBSNzceBtH2OsodtPk&#10;71lOcNyZp9mZ+jB7JyYcYx9IQb7JQCC1wfTUKfh4f3koQcSkyWgXCBUsGOHQrO5qXZlwozecTqkT&#10;HEKx0gpsSkMlZWwteh03YUBi7xJGrxOfYyfNqG8c7p3cZtmj9Lon/mD1gEeL7ffp6hXs5s+AQ8Qj&#10;fl2mdrT9UrrXRan79fz8BCLhnP5g+K3P1aHhTudwJROFU1BsdzmjbGTlHgQTRVHyujMrRb4H2dTy&#10;/4bmBwAA//8DAFBLAQItABQABgAIAAAAIQC2gziS/gAAAOEBAAATAAAAAAAAAAAAAAAAAAAAAABb&#10;Q29udGVudF9UeXBlc10ueG1sUEsBAi0AFAAGAAgAAAAhADj9If/WAAAAlAEAAAsAAAAAAAAAAAAA&#10;AAAALwEAAF9yZWxzLy5yZWxzUEsBAi0AFAAGAAgAAAAhAI4KDr6pAgAApQUAAA4AAAAAAAAAAAAA&#10;AAAALgIAAGRycy9lMm9Eb2MueG1sUEsBAi0AFAAGAAgAAAAhAPC0BcndAAAACwEAAA8AAAAAAAAA&#10;AAAAAAAAAwUAAGRycy9kb3ducmV2LnhtbFBLBQYAAAAABAAEAPMAAAANBgAAAAA=&#10;" filled="f" stroked="f">
          <v:textbox style="mso-fit-shape-to-text:t" inset="0,0,0,0">
            <w:txbxContent>
              <w:p w:rsidR="00E50117" w:rsidRDefault="00E50117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17" w:rsidRDefault="00E5011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4A6"/>
    <w:multiLevelType w:val="multilevel"/>
    <w:tmpl w:val="A456E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52C9B"/>
    <w:multiLevelType w:val="multilevel"/>
    <w:tmpl w:val="58D2F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71630"/>
    <w:multiLevelType w:val="hybridMultilevel"/>
    <w:tmpl w:val="DB34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7348"/>
    <w:multiLevelType w:val="hybridMultilevel"/>
    <w:tmpl w:val="8502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1024"/>
    <w:multiLevelType w:val="multilevel"/>
    <w:tmpl w:val="A8FC3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C96807"/>
    <w:multiLevelType w:val="multilevel"/>
    <w:tmpl w:val="3196B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ED7FC3"/>
    <w:multiLevelType w:val="multilevel"/>
    <w:tmpl w:val="4BF09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E3C11"/>
    <w:multiLevelType w:val="multilevel"/>
    <w:tmpl w:val="42BED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D41DA5"/>
    <w:multiLevelType w:val="multilevel"/>
    <w:tmpl w:val="E6922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B2C14"/>
    <w:multiLevelType w:val="multilevel"/>
    <w:tmpl w:val="19B82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292218"/>
    <w:multiLevelType w:val="multilevel"/>
    <w:tmpl w:val="C3A64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6636DB"/>
    <w:multiLevelType w:val="hybridMultilevel"/>
    <w:tmpl w:val="9B408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796B"/>
    <w:multiLevelType w:val="multilevel"/>
    <w:tmpl w:val="4D7C2296"/>
    <w:lvl w:ilvl="0">
      <w:start w:val="1"/>
      <w:numFmt w:val="decimal"/>
      <w:lvlText w:val="%1)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D5"/>
    <w:rsid w:val="00055CFE"/>
    <w:rsid w:val="00107C13"/>
    <w:rsid w:val="001E79C3"/>
    <w:rsid w:val="0025715D"/>
    <w:rsid w:val="002A6BD0"/>
    <w:rsid w:val="003155D5"/>
    <w:rsid w:val="00361CE6"/>
    <w:rsid w:val="0036733A"/>
    <w:rsid w:val="003E51AD"/>
    <w:rsid w:val="004B4EF3"/>
    <w:rsid w:val="00607492"/>
    <w:rsid w:val="00624068"/>
    <w:rsid w:val="00654E44"/>
    <w:rsid w:val="006A390D"/>
    <w:rsid w:val="007636B8"/>
    <w:rsid w:val="007849F7"/>
    <w:rsid w:val="00826E88"/>
    <w:rsid w:val="0090480C"/>
    <w:rsid w:val="00A17996"/>
    <w:rsid w:val="00BE1BB6"/>
    <w:rsid w:val="00C12F41"/>
    <w:rsid w:val="00C32682"/>
    <w:rsid w:val="00C74F91"/>
    <w:rsid w:val="00D913C3"/>
    <w:rsid w:val="00DE08BB"/>
    <w:rsid w:val="00E20C2F"/>
    <w:rsid w:val="00E4554C"/>
    <w:rsid w:val="00E50117"/>
    <w:rsid w:val="00F14A96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C45FF5"/>
  <w15:docId w15:val="{0110F87A-EF73-4A6C-94A8-540AC5A8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9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A3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3pt0pt">
    <w:name w:val="Основной текст (2) + 13 pt;Курсив;Интервал 0 pt"/>
    <w:basedOn w:val="a0"/>
    <w:rsid w:val="006A3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6A3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390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390D"/>
    <w:rPr>
      <w:rFonts w:ascii="Cambria" w:eastAsia="Cambria" w:hAnsi="Cambria" w:cs="Cambria"/>
      <w:spacing w:val="-10"/>
      <w:sz w:val="19"/>
      <w:szCs w:val="19"/>
      <w:shd w:val="clear" w:color="auto" w:fill="FFFFFF"/>
    </w:rPr>
  </w:style>
  <w:style w:type="character" w:customStyle="1" w:styleId="212pt0pt">
    <w:name w:val="Основной текст (2) + 12 pt;Интервал 0 pt"/>
    <w:basedOn w:val="a0"/>
    <w:rsid w:val="006A3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6A3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6A390D"/>
    <w:pPr>
      <w:shd w:val="clear" w:color="auto" w:fill="FFFFFF"/>
      <w:spacing w:before="240" w:after="60" w:line="254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6A390D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color w:val="auto"/>
      <w:spacing w:val="-10"/>
      <w:sz w:val="19"/>
      <w:szCs w:val="19"/>
      <w:lang w:eastAsia="en-US" w:bidi="ar-SA"/>
    </w:rPr>
  </w:style>
  <w:style w:type="table" w:styleId="a5">
    <w:name w:val="Table Grid"/>
    <w:basedOn w:val="a1"/>
    <w:rsid w:val="006A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240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2406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styleId="a7">
    <w:name w:val="List Paragraph"/>
    <w:basedOn w:val="a"/>
    <w:uiPriority w:val="34"/>
    <w:qFormat/>
    <w:rsid w:val="00F1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2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8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9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2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9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7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9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2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3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7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ase.garant.ru/403176097/d8b01b57742d3a84cbe3048d71fc60a9/" TargetMode="External"/><Relationship Id="rId18" Type="http://schemas.openxmlformats.org/officeDocument/2006/relationships/hyperlink" Target="https://base.garant.ru/403176097/d8b01b57742d3a84cbe3048d71fc60a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base.garant.ru/179222/" TargetMode="External"/><Relationship Id="rId17" Type="http://schemas.openxmlformats.org/officeDocument/2006/relationships/hyperlink" Target="https://base.garant.ru/72275618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2275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46594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2275618/53f89421bbdaf741eb2d1ecc4ddb4c33/" TargetMode="External"/><Relationship Id="rId10" Type="http://schemas.openxmlformats.org/officeDocument/2006/relationships/hyperlink" Target="https://base.garant.ru/72275618/53f89421bbdaf741eb2d1ecc4ddb4c33/" TargetMode="External"/><Relationship Id="rId19" Type="http://schemas.openxmlformats.org/officeDocument/2006/relationships/hyperlink" Target="https://base.garant.ru/71835192/794717a23053a7f2fc18d9c05c1440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79139/" TargetMode="External"/><Relationship Id="rId14" Type="http://schemas.openxmlformats.org/officeDocument/2006/relationships/hyperlink" Target="https://base.garant.ru/403176097/d8b01b57742d3a84cbe3048d71fc60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13</cp:revision>
  <cp:lastPrinted>2022-04-27T08:09:00Z</cp:lastPrinted>
  <dcterms:created xsi:type="dcterms:W3CDTF">2022-04-27T03:26:00Z</dcterms:created>
  <dcterms:modified xsi:type="dcterms:W3CDTF">2022-04-27T10:31:00Z</dcterms:modified>
</cp:coreProperties>
</file>